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37" w:rsidRDefault="006A7237" w:rsidP="006A7237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>
        <w:rPr>
          <w:b/>
          <w:color w:val="000000" w:themeColor="text1"/>
          <w:sz w:val="40"/>
          <w:szCs w:val="40"/>
          <w:u w:val="single"/>
        </w:rPr>
        <w:t>ANUAL</w:t>
      </w:r>
    </w:p>
    <w:p w:rsidR="006A7237" w:rsidRDefault="006A7237">
      <w:pPr>
        <w:pStyle w:val="Textoindependiente"/>
        <w:rPr>
          <w:rFonts w:ascii="Arial MT"/>
          <w:b w:val="0"/>
          <w:sz w:val="20"/>
        </w:rPr>
      </w:pPr>
    </w:p>
    <w:tbl>
      <w:tblPr>
        <w:tblStyle w:val="Tablaconcuadrcula"/>
        <w:tblpPr w:leftFromText="180" w:rightFromText="180" w:vertAnchor="page" w:horzAnchor="margin" w:tblpY="3031"/>
        <w:tblW w:w="10065" w:type="dxa"/>
        <w:tblLook w:val="04A0" w:firstRow="1" w:lastRow="0" w:firstColumn="1" w:lastColumn="0" w:noHBand="0" w:noVBand="1"/>
      </w:tblPr>
      <w:tblGrid>
        <w:gridCol w:w="1245"/>
        <w:gridCol w:w="1444"/>
        <w:gridCol w:w="567"/>
        <w:gridCol w:w="2684"/>
        <w:gridCol w:w="4125"/>
      </w:tblGrid>
      <w:tr w:rsidR="00EE5CBA" w:rsidRPr="00FD059E" w:rsidTr="00B54FC8">
        <w:trPr>
          <w:trHeight w:val="132"/>
        </w:trPr>
        <w:tc>
          <w:tcPr>
            <w:tcW w:w="12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AÑO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CURSO</w:t>
            </w:r>
          </w:p>
        </w:tc>
        <w:tc>
          <w:tcPr>
            <w:tcW w:w="32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DEPARTAMENTO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DOCENTE/S (Apellido y Nombres)</w:t>
            </w:r>
          </w:p>
        </w:tc>
      </w:tr>
      <w:tr w:rsidR="00EE5CBA" w:rsidRPr="00FD059E" w:rsidTr="00B54FC8">
        <w:trPr>
          <w:trHeight w:val="419"/>
        </w:trPr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EE5CBA" w:rsidRPr="003415B2" w:rsidRDefault="00EE5CBA" w:rsidP="009600CF">
            <w:pPr>
              <w:contextualSpacing/>
              <w:jc w:val="center"/>
              <w:rPr>
                <w:b/>
                <w:lang w:val="es-AR"/>
              </w:rPr>
            </w:pPr>
            <w:r w:rsidRPr="003415B2">
              <w:rPr>
                <w:b/>
                <w:lang w:val="es-AR"/>
              </w:rPr>
              <w:t>2023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E5CBA" w:rsidRDefault="00B54FC8" w:rsidP="00B54FC8">
            <w:pPr>
              <w:contextualSpacing/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1</w:t>
            </w:r>
            <w:r w:rsidR="009600CF" w:rsidRPr="003415B2">
              <w:rPr>
                <w:b/>
                <w:lang w:val="es-AR"/>
              </w:rPr>
              <w:t>° Año C.</w:t>
            </w:r>
            <w:r>
              <w:rPr>
                <w:b/>
                <w:lang w:val="es-AR"/>
              </w:rPr>
              <w:t>S</w:t>
            </w:r>
            <w:r w:rsidR="009600CF" w:rsidRPr="003415B2">
              <w:rPr>
                <w:b/>
                <w:lang w:val="es-AR"/>
              </w:rPr>
              <w:t>.</w:t>
            </w:r>
            <w:r>
              <w:rPr>
                <w:b/>
                <w:lang w:val="es-AR"/>
              </w:rPr>
              <w:t>E.</w:t>
            </w:r>
          </w:p>
          <w:p w:rsidR="00B54FC8" w:rsidRPr="003415B2" w:rsidRDefault="00B54FC8" w:rsidP="00B54FC8">
            <w:pPr>
              <w:contextualSpacing/>
              <w:jc w:val="center"/>
              <w:rPr>
                <w:b/>
                <w:lang w:val="es-AR"/>
              </w:rPr>
            </w:pPr>
            <w:r>
              <w:rPr>
                <w:b/>
                <w:lang w:val="es-AR"/>
              </w:rPr>
              <w:t>1° Año C.S.C.</w:t>
            </w:r>
          </w:p>
        </w:tc>
        <w:tc>
          <w:tcPr>
            <w:tcW w:w="3251" w:type="dxa"/>
            <w:gridSpan w:val="2"/>
            <w:tcBorders>
              <w:bottom w:val="single" w:sz="4" w:space="0" w:color="auto"/>
            </w:tcBorders>
            <w:vAlign w:val="center"/>
          </w:tcPr>
          <w:p w:rsidR="00EE5CBA" w:rsidRPr="003415B2" w:rsidRDefault="009600CF" w:rsidP="009600CF">
            <w:pPr>
              <w:jc w:val="center"/>
              <w:rPr>
                <w:b/>
                <w:sz w:val="20"/>
                <w:szCs w:val="20"/>
                <w:lang w:val="es-AR"/>
              </w:rPr>
            </w:pPr>
            <w:r w:rsidRPr="003415B2">
              <w:rPr>
                <w:b/>
                <w:sz w:val="20"/>
                <w:szCs w:val="20"/>
                <w:lang w:val="es-AR"/>
              </w:rPr>
              <w:t>Ciencias Exactas y Naturales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:rsidR="00B54FC8" w:rsidRDefault="00B54FC8" w:rsidP="009600CF">
            <w:pPr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t>Prof. NIEVA, Miryam E.</w:t>
            </w:r>
          </w:p>
          <w:p w:rsidR="009600CF" w:rsidRPr="003415B2" w:rsidRDefault="009600CF" w:rsidP="009600CF">
            <w:pPr>
              <w:rPr>
                <w:b/>
                <w:sz w:val="20"/>
                <w:szCs w:val="20"/>
                <w:lang w:val="es-AR"/>
              </w:rPr>
            </w:pPr>
            <w:r w:rsidRPr="003415B2">
              <w:rPr>
                <w:b/>
                <w:sz w:val="20"/>
                <w:szCs w:val="20"/>
                <w:lang w:val="es-AR"/>
              </w:rPr>
              <w:t xml:space="preserve">Prof. ALCÁZAR, Sergio Daniel </w:t>
            </w:r>
          </w:p>
        </w:tc>
      </w:tr>
      <w:tr w:rsidR="00EE5CBA" w:rsidRPr="00FD059E" w:rsidTr="00EE5CBA">
        <w:trPr>
          <w:trHeight w:val="284"/>
        </w:trPr>
        <w:tc>
          <w:tcPr>
            <w:tcW w:w="594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ASIGNATURA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HS CAT.:</w:t>
            </w:r>
          </w:p>
        </w:tc>
      </w:tr>
      <w:tr w:rsidR="00EE5CBA" w:rsidRPr="00FD059E" w:rsidTr="009600CF">
        <w:trPr>
          <w:trHeight w:val="544"/>
        </w:trPr>
        <w:tc>
          <w:tcPr>
            <w:tcW w:w="5940" w:type="dxa"/>
            <w:gridSpan w:val="4"/>
            <w:tcBorders>
              <w:bottom w:val="single" w:sz="4" w:space="0" w:color="auto"/>
            </w:tcBorders>
            <w:vAlign w:val="center"/>
          </w:tcPr>
          <w:p w:rsidR="00EE5CBA" w:rsidRPr="009600CF" w:rsidRDefault="009600CF" w:rsidP="009600CF">
            <w:pPr>
              <w:jc w:val="center"/>
              <w:rPr>
                <w:b/>
                <w:spacing w:val="140"/>
                <w:sz w:val="20"/>
                <w:szCs w:val="20"/>
                <w:lang w:val="es-AR"/>
              </w:rPr>
            </w:pPr>
            <w:r w:rsidRPr="009600CF">
              <w:rPr>
                <w:b/>
                <w:spacing w:val="140"/>
                <w:sz w:val="20"/>
                <w:szCs w:val="20"/>
                <w:lang w:val="es-AR"/>
              </w:rPr>
              <w:t>QUÍMICA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:rsidR="00EE5CBA" w:rsidRPr="003415B2" w:rsidRDefault="009600CF" w:rsidP="009600CF">
            <w:pPr>
              <w:jc w:val="center"/>
              <w:rPr>
                <w:b/>
                <w:sz w:val="20"/>
                <w:szCs w:val="20"/>
                <w:lang w:val="es-AR"/>
              </w:rPr>
            </w:pPr>
            <w:r w:rsidRPr="003415B2">
              <w:rPr>
                <w:b/>
                <w:sz w:val="20"/>
                <w:szCs w:val="20"/>
                <w:lang w:val="es-AR"/>
              </w:rPr>
              <w:t>2 (dos)</w:t>
            </w:r>
          </w:p>
        </w:tc>
      </w:tr>
      <w:tr w:rsidR="00EE5CBA" w:rsidRPr="00FD059E" w:rsidTr="00B11C9E">
        <w:trPr>
          <w:trHeight w:val="817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EE5CBA">
            <w:pPr>
              <w:contextualSpacing/>
              <w:rPr>
                <w:lang w:val="es-AR"/>
              </w:rPr>
            </w:pPr>
          </w:p>
          <w:p w:rsidR="00EE5CBA" w:rsidRPr="00A86C84" w:rsidRDefault="00EE5CBA" w:rsidP="003415B2">
            <w:pPr>
              <w:pStyle w:val="Prrafodelista"/>
              <w:shd w:val="clear" w:color="auto" w:fill="BFBFBF" w:themeFill="background1" w:themeFillShade="BF"/>
              <w:ind w:left="360"/>
              <w:contextualSpacing/>
              <w:rPr>
                <w:b/>
                <w:lang w:val="es-AR"/>
              </w:rPr>
            </w:pPr>
            <w:r w:rsidRPr="00A86C84">
              <w:rPr>
                <w:b/>
                <w:lang w:val="es-AR"/>
              </w:rPr>
              <w:t>OBJETIVO</w:t>
            </w:r>
            <w:r w:rsidR="009600CF" w:rsidRPr="00A86C84">
              <w:rPr>
                <w:b/>
                <w:lang w:val="es-AR"/>
              </w:rPr>
              <w:t>S</w:t>
            </w:r>
            <w:r w:rsidRPr="00A86C84">
              <w:rPr>
                <w:b/>
                <w:lang w:val="es-AR"/>
              </w:rPr>
              <w:t xml:space="preserve"> GENERAL</w:t>
            </w:r>
            <w:r w:rsidR="009600CF" w:rsidRPr="00A86C84">
              <w:rPr>
                <w:b/>
                <w:lang w:val="es-AR"/>
              </w:rPr>
              <w:t>ES</w:t>
            </w:r>
          </w:p>
          <w:p w:rsidR="00EE5CBA" w:rsidRPr="00012EBA" w:rsidRDefault="00EE5CBA" w:rsidP="00EE5CBA">
            <w:pPr>
              <w:rPr>
                <w:lang w:val="es-AR"/>
              </w:rPr>
            </w:pPr>
          </w:p>
        </w:tc>
        <w:tc>
          <w:tcPr>
            <w:tcW w:w="6809" w:type="dxa"/>
            <w:gridSpan w:val="2"/>
            <w:tcBorders>
              <w:bottom w:val="single" w:sz="4" w:space="0" w:color="auto"/>
            </w:tcBorders>
          </w:tcPr>
          <w:p w:rsidR="00B11C9E" w:rsidRDefault="00B11C9E" w:rsidP="009600CF">
            <w:pPr>
              <w:jc w:val="both"/>
              <w:rPr>
                <w:sz w:val="20"/>
                <w:szCs w:val="20"/>
                <w:lang w:val="es-AR"/>
              </w:rPr>
            </w:pPr>
          </w:p>
          <w:p w:rsidR="00855A16" w:rsidRDefault="00855A16" w:rsidP="00855A16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Que el alumno:</w:t>
            </w:r>
          </w:p>
          <w:p w:rsidR="00855A16" w:rsidRDefault="00855A16" w:rsidP="00855A16">
            <w:pPr>
              <w:pStyle w:val="Prrafodelista"/>
              <w:numPr>
                <w:ilvl w:val="0"/>
                <w:numId w:val="2"/>
              </w:numPr>
              <w:ind w:left="179" w:hanging="179"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Comprenda la formación de compuestos químicos y su relación con los fenómenos observado en la vida cotidiana y sus propiedades.</w:t>
            </w:r>
          </w:p>
          <w:p w:rsidR="00855A16" w:rsidRDefault="00855A16" w:rsidP="00855A16">
            <w:pPr>
              <w:pStyle w:val="Prrafodelista"/>
              <w:numPr>
                <w:ilvl w:val="0"/>
                <w:numId w:val="2"/>
              </w:numPr>
              <w:ind w:left="179" w:hanging="179"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Adquiera destreza en el manejo del material de laboratorio por medio de distintas experiencias.</w:t>
            </w:r>
          </w:p>
          <w:p w:rsidR="00855A16" w:rsidRDefault="00855A16" w:rsidP="00855A16">
            <w:pPr>
              <w:pStyle w:val="Prrafodelista"/>
              <w:numPr>
                <w:ilvl w:val="0"/>
                <w:numId w:val="2"/>
              </w:numPr>
              <w:ind w:left="179" w:hanging="179"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Adquiera valores éticos y de respeto hacia el grupo de trabajo y a las indicaciones dadas por el docente.</w:t>
            </w:r>
          </w:p>
          <w:p w:rsidR="00855A16" w:rsidRDefault="00855A16" w:rsidP="00855A16">
            <w:pPr>
              <w:pStyle w:val="Prrafodelista"/>
              <w:numPr>
                <w:ilvl w:val="0"/>
                <w:numId w:val="2"/>
              </w:numPr>
              <w:ind w:left="179" w:hanging="179"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Adquiera el lenguaje propio de la ciencia. </w:t>
            </w:r>
          </w:p>
          <w:p w:rsidR="00B11C9E" w:rsidRPr="009600CF" w:rsidRDefault="00B11C9E" w:rsidP="00B11C9E">
            <w:pPr>
              <w:pStyle w:val="Prrafodelista"/>
              <w:ind w:left="179"/>
              <w:jc w:val="both"/>
              <w:rPr>
                <w:sz w:val="20"/>
                <w:szCs w:val="20"/>
                <w:lang w:val="es-AR"/>
              </w:rPr>
            </w:pPr>
          </w:p>
        </w:tc>
      </w:tr>
      <w:tr w:rsidR="00EE5CBA" w:rsidRPr="00FD059E" w:rsidTr="005A2FD3">
        <w:trPr>
          <w:trHeight w:val="817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EE5CBA">
            <w:pPr>
              <w:contextualSpacing/>
              <w:rPr>
                <w:lang w:val="es-AR"/>
              </w:rPr>
            </w:pPr>
          </w:p>
          <w:p w:rsidR="00EE5CBA" w:rsidRPr="00A86C84" w:rsidRDefault="00EE5CBA" w:rsidP="003415B2">
            <w:pPr>
              <w:pStyle w:val="Prrafodelista"/>
              <w:ind w:left="360"/>
              <w:contextualSpacing/>
              <w:rPr>
                <w:b/>
                <w:lang w:val="es-AR"/>
              </w:rPr>
            </w:pPr>
            <w:r w:rsidRPr="00A86C84">
              <w:rPr>
                <w:b/>
                <w:lang w:val="es-AR"/>
              </w:rPr>
              <w:t>OBJETIVOS ESPECIFICOS</w:t>
            </w:r>
          </w:p>
          <w:p w:rsidR="00EE5CBA" w:rsidRPr="00012EBA" w:rsidRDefault="00EE5CBA" w:rsidP="00EE5CBA">
            <w:pPr>
              <w:pStyle w:val="Prrafodelista"/>
              <w:ind w:left="360"/>
              <w:contextualSpacing/>
              <w:rPr>
                <w:lang w:val="es-AR"/>
              </w:rPr>
            </w:pPr>
          </w:p>
        </w:tc>
        <w:tc>
          <w:tcPr>
            <w:tcW w:w="6809" w:type="dxa"/>
            <w:gridSpan w:val="2"/>
            <w:tcBorders>
              <w:bottom w:val="single" w:sz="4" w:space="0" w:color="auto"/>
            </w:tcBorders>
          </w:tcPr>
          <w:p w:rsidR="00B11C9E" w:rsidRDefault="00B11C9E" w:rsidP="009600CF">
            <w:pPr>
              <w:pStyle w:val="Prrafodelista"/>
              <w:ind w:left="176"/>
              <w:contextualSpacing/>
              <w:rPr>
                <w:b/>
                <w:sz w:val="20"/>
                <w:szCs w:val="20"/>
                <w:lang w:val="es-AR"/>
              </w:rPr>
            </w:pPr>
          </w:p>
          <w:p w:rsidR="00855A16" w:rsidRPr="000E10B9" w:rsidRDefault="00855A16" w:rsidP="00855A16">
            <w:pPr>
              <w:pStyle w:val="Prrafodelista"/>
              <w:ind w:left="176"/>
              <w:contextualSpacing/>
              <w:rPr>
                <w:b/>
                <w:sz w:val="20"/>
                <w:szCs w:val="20"/>
                <w:lang w:val="es-AR"/>
              </w:rPr>
            </w:pPr>
            <w:r w:rsidRPr="000E10B9">
              <w:rPr>
                <w:b/>
                <w:sz w:val="20"/>
                <w:szCs w:val="20"/>
                <w:lang w:val="es-AR"/>
              </w:rPr>
              <w:t>Procedimentales</w:t>
            </w:r>
          </w:p>
          <w:p w:rsidR="00855A16" w:rsidRDefault="00855A16" w:rsidP="00855A16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Resuelva problemas y adquiera destreza en las habilidades e instrumentos adecuados.</w:t>
            </w:r>
          </w:p>
          <w:p w:rsidR="00855A16" w:rsidRDefault="00855A16" w:rsidP="00855A16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Confecciones mapas conceptuales, esquemas, cuadros relacionando temas de diferentes ejes.</w:t>
            </w:r>
          </w:p>
          <w:p w:rsidR="00855A16" w:rsidRDefault="00855A16" w:rsidP="00855A16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Maneje adecuadamente el material de laboratorio.</w:t>
            </w:r>
          </w:p>
          <w:p w:rsidR="00855A16" w:rsidRDefault="00855A16" w:rsidP="00855A16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Aplique conocimientos adquiridos a situaciones cotidianas.</w:t>
            </w:r>
          </w:p>
          <w:p w:rsidR="00855A16" w:rsidRDefault="00855A16" w:rsidP="00855A16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Iguale y nombre compuestos químicos inorgánicos.</w:t>
            </w:r>
          </w:p>
          <w:p w:rsidR="00855A16" w:rsidRDefault="00855A16" w:rsidP="00855A16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Confeccione informes de investigación y de laboratorio.</w:t>
            </w:r>
          </w:p>
          <w:p w:rsidR="00855A16" w:rsidRPr="000E10B9" w:rsidRDefault="00855A16" w:rsidP="00855A16">
            <w:pPr>
              <w:pStyle w:val="Prrafodelista"/>
              <w:ind w:left="176"/>
              <w:contextualSpacing/>
              <w:rPr>
                <w:b/>
                <w:sz w:val="20"/>
                <w:szCs w:val="20"/>
                <w:lang w:val="es-AR"/>
              </w:rPr>
            </w:pPr>
            <w:r w:rsidRPr="000E10B9">
              <w:rPr>
                <w:b/>
                <w:sz w:val="20"/>
                <w:szCs w:val="20"/>
                <w:lang w:val="es-AR"/>
              </w:rPr>
              <w:t>Actitudinales</w:t>
            </w:r>
          </w:p>
          <w:p w:rsidR="00855A16" w:rsidRDefault="00855A16" w:rsidP="00855A16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Respeto por la vida en todas sus manifestaciones y por el pensamiento ajeno.</w:t>
            </w:r>
          </w:p>
          <w:p w:rsidR="00855A16" w:rsidRDefault="00855A16" w:rsidP="00855A16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Tolerancia y serenidad frente a resultados exitosos, o no, en las actividades realizadas.</w:t>
            </w:r>
          </w:p>
          <w:p w:rsidR="00855A16" w:rsidRDefault="00855A16" w:rsidP="00855A16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Participación activa durante las actividades propuestas.</w:t>
            </w:r>
          </w:p>
          <w:p w:rsidR="00855A16" w:rsidRDefault="00855A16" w:rsidP="00855A16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Asertividad en la comunicación de sus ideas con sentido crítico y respeto por las ideas ajenas.</w:t>
            </w:r>
          </w:p>
          <w:p w:rsidR="00855A16" w:rsidRDefault="00855A16" w:rsidP="00855A16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Valoración:</w:t>
            </w:r>
          </w:p>
          <w:p w:rsidR="00855A16" w:rsidRDefault="00855A16" w:rsidP="00855A16">
            <w:pPr>
              <w:pStyle w:val="Prrafodelista"/>
              <w:numPr>
                <w:ilvl w:val="4"/>
                <w:numId w:val="2"/>
              </w:numPr>
              <w:ind w:left="318" w:hanging="142"/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Del trabajo cooperativo y solidario en la construcción del conocimiento.</w:t>
            </w:r>
          </w:p>
          <w:p w:rsidR="00855A16" w:rsidRDefault="00855A16" w:rsidP="00855A16">
            <w:pPr>
              <w:pStyle w:val="Prrafodelista"/>
              <w:numPr>
                <w:ilvl w:val="4"/>
                <w:numId w:val="2"/>
              </w:numPr>
              <w:ind w:left="318" w:hanging="142"/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De la capacidad de la ciencia para dar respuesta a las necesidades humanas.</w:t>
            </w:r>
          </w:p>
          <w:p w:rsidR="00855A16" w:rsidRPr="000E10B9" w:rsidRDefault="00855A16" w:rsidP="00855A16">
            <w:pPr>
              <w:pStyle w:val="Prrafodelista"/>
              <w:numPr>
                <w:ilvl w:val="4"/>
                <w:numId w:val="2"/>
              </w:numPr>
              <w:ind w:left="318" w:hanging="142"/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De los resultados obtenidos del análisis de situaciones dadas.</w:t>
            </w:r>
          </w:p>
          <w:p w:rsidR="00B11C9E" w:rsidRPr="009600CF" w:rsidRDefault="00B11C9E" w:rsidP="00B11C9E">
            <w:pPr>
              <w:pStyle w:val="Prrafodelista"/>
              <w:ind w:left="318"/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EE5CBA" w:rsidRPr="00FD059E" w:rsidTr="005A2FD3">
        <w:trPr>
          <w:trHeight w:val="817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EE5CBA">
            <w:pPr>
              <w:contextualSpacing/>
              <w:rPr>
                <w:lang w:val="es-AR"/>
              </w:rPr>
            </w:pPr>
          </w:p>
          <w:p w:rsidR="00EE5CBA" w:rsidRPr="00012EBA" w:rsidRDefault="00EE5CBA" w:rsidP="003415B2">
            <w:pPr>
              <w:pStyle w:val="Prrafodelista"/>
              <w:ind w:left="360"/>
              <w:contextualSpacing/>
              <w:rPr>
                <w:lang w:val="es-AR"/>
              </w:rPr>
            </w:pPr>
            <w:r w:rsidRPr="00A86C84">
              <w:rPr>
                <w:b/>
                <w:lang w:val="es-AR"/>
              </w:rPr>
              <w:t>CONTENIDOS</w:t>
            </w:r>
          </w:p>
        </w:tc>
        <w:tc>
          <w:tcPr>
            <w:tcW w:w="6809" w:type="dxa"/>
            <w:gridSpan w:val="2"/>
            <w:tcBorders>
              <w:bottom w:val="single" w:sz="4" w:space="0" w:color="auto"/>
            </w:tcBorders>
          </w:tcPr>
          <w:p w:rsidR="009600CF" w:rsidRPr="00A5435C" w:rsidRDefault="009600CF" w:rsidP="009600CF">
            <w:pPr>
              <w:pStyle w:val="Prrafodelista"/>
              <w:contextualSpacing/>
              <w:rPr>
                <w:b/>
                <w:sz w:val="20"/>
                <w:szCs w:val="20"/>
                <w:lang w:val="es-AR"/>
              </w:rPr>
            </w:pPr>
          </w:p>
          <w:p w:rsidR="009600CF" w:rsidRPr="00A5435C" w:rsidRDefault="009600CF" w:rsidP="009600CF">
            <w:pPr>
              <w:pStyle w:val="Prrafodelista"/>
              <w:contextualSpacing/>
              <w:rPr>
                <w:b/>
                <w:sz w:val="20"/>
                <w:szCs w:val="20"/>
                <w:lang w:val="es-AR"/>
              </w:rPr>
            </w:pPr>
            <w:r w:rsidRPr="00A5435C">
              <w:rPr>
                <w:b/>
                <w:sz w:val="20"/>
                <w:szCs w:val="20"/>
                <w:lang w:val="es-AR"/>
              </w:rPr>
              <w:t>Conceptuales</w:t>
            </w:r>
          </w:p>
          <w:p w:rsidR="009600CF" w:rsidRDefault="009600CF" w:rsidP="009600CF">
            <w:pPr>
              <w:contextualSpacing/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t>Eje temático N° 0: Diagnóstico</w:t>
            </w:r>
          </w:p>
          <w:p w:rsidR="009600CF" w:rsidRDefault="009600CF" w:rsidP="009600CF">
            <w:pPr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Presentación de la asignatura y recuperación de saberes previos.</w:t>
            </w:r>
          </w:p>
          <w:p w:rsidR="009600CF" w:rsidRDefault="009600CF" w:rsidP="009600CF">
            <w:pPr>
              <w:contextualSpacing/>
              <w:rPr>
                <w:sz w:val="20"/>
                <w:szCs w:val="20"/>
                <w:lang w:val="es-AR"/>
              </w:rPr>
            </w:pPr>
          </w:p>
          <w:p w:rsidR="005A2FD3" w:rsidRDefault="005A2FD3" w:rsidP="009600CF">
            <w:pPr>
              <w:contextualSpacing/>
              <w:rPr>
                <w:sz w:val="20"/>
                <w:szCs w:val="20"/>
                <w:lang w:val="es-AR"/>
              </w:rPr>
            </w:pPr>
          </w:p>
          <w:p w:rsidR="00855A16" w:rsidRPr="003C47C0" w:rsidRDefault="00855A16" w:rsidP="00855A16">
            <w:pPr>
              <w:contextualSpacing/>
              <w:rPr>
                <w:b/>
                <w:sz w:val="20"/>
                <w:szCs w:val="20"/>
                <w:lang w:val="es-AR"/>
              </w:rPr>
            </w:pPr>
            <w:r w:rsidRPr="003C47C0">
              <w:rPr>
                <w:b/>
                <w:sz w:val="20"/>
                <w:szCs w:val="20"/>
                <w:lang w:val="es-AR"/>
              </w:rPr>
              <w:lastRenderedPageBreak/>
              <w:t>Eje Temático Nº 1: Compuestos inorgánicos</w:t>
            </w:r>
          </w:p>
          <w:p w:rsidR="00855A16" w:rsidRPr="00F2698F" w:rsidRDefault="00A90081" w:rsidP="00855A16">
            <w:pPr>
              <w:pStyle w:val="Prrafodelista"/>
              <w:ind w:left="30"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Clasificación de los c</w:t>
            </w:r>
            <w:r w:rsidR="00855A16" w:rsidRPr="00EF6611">
              <w:rPr>
                <w:sz w:val="20"/>
                <w:szCs w:val="20"/>
                <w:lang w:val="es-AR"/>
              </w:rPr>
              <w:t xml:space="preserve">ompuestos </w:t>
            </w:r>
            <w:r>
              <w:rPr>
                <w:sz w:val="20"/>
                <w:szCs w:val="20"/>
                <w:lang w:val="es-AR"/>
              </w:rPr>
              <w:t>I</w:t>
            </w:r>
            <w:r w:rsidR="00855A16" w:rsidRPr="00EF6611">
              <w:rPr>
                <w:sz w:val="20"/>
                <w:szCs w:val="20"/>
                <w:lang w:val="es-AR"/>
              </w:rPr>
              <w:t>norgánicos.</w:t>
            </w:r>
            <w:r w:rsidR="00855A16">
              <w:rPr>
                <w:sz w:val="20"/>
                <w:szCs w:val="20"/>
                <w:lang w:val="es-AR"/>
              </w:rPr>
              <w:t xml:space="preserve"> Propiedades</w:t>
            </w:r>
            <w:r>
              <w:rPr>
                <w:sz w:val="20"/>
                <w:szCs w:val="20"/>
                <w:lang w:val="es-AR"/>
              </w:rPr>
              <w:t xml:space="preserve"> generales</w:t>
            </w:r>
            <w:r w:rsidR="00855A16">
              <w:rPr>
                <w:sz w:val="20"/>
                <w:szCs w:val="20"/>
                <w:lang w:val="es-AR"/>
              </w:rPr>
              <w:t xml:space="preserve">: </w:t>
            </w:r>
            <w:r>
              <w:rPr>
                <w:sz w:val="20"/>
                <w:szCs w:val="20"/>
                <w:lang w:val="es-AR"/>
              </w:rPr>
              <w:t>a</w:t>
            </w:r>
            <w:r w:rsidR="00855A16" w:rsidRPr="00F2698F">
              <w:rPr>
                <w:sz w:val="20"/>
                <w:szCs w:val="20"/>
                <w:lang w:val="es-AR"/>
              </w:rPr>
              <w:t>cidez</w:t>
            </w:r>
            <w:r w:rsidR="00855A16">
              <w:rPr>
                <w:sz w:val="20"/>
                <w:szCs w:val="20"/>
                <w:lang w:val="es-AR"/>
              </w:rPr>
              <w:t>;</w:t>
            </w:r>
            <w:r w:rsidR="00855A16" w:rsidRPr="00F2698F">
              <w:rPr>
                <w:sz w:val="20"/>
                <w:szCs w:val="20"/>
                <w:lang w:val="es-AR"/>
              </w:rPr>
              <w:t xml:space="preserve"> </w:t>
            </w:r>
            <w:r>
              <w:rPr>
                <w:sz w:val="20"/>
                <w:szCs w:val="20"/>
                <w:lang w:val="es-AR"/>
              </w:rPr>
              <w:t>a</w:t>
            </w:r>
            <w:r w:rsidR="00855A16" w:rsidRPr="00F2698F">
              <w:rPr>
                <w:sz w:val="20"/>
                <w:szCs w:val="20"/>
                <w:lang w:val="es-AR"/>
              </w:rPr>
              <w:t xml:space="preserve">lcalinidad. </w:t>
            </w:r>
            <w:r w:rsidR="00855A16">
              <w:rPr>
                <w:sz w:val="20"/>
                <w:szCs w:val="20"/>
                <w:lang w:val="es-AR"/>
              </w:rPr>
              <w:t xml:space="preserve">El </w:t>
            </w:r>
            <w:r w:rsidR="00855A16" w:rsidRPr="00F2698F">
              <w:rPr>
                <w:sz w:val="20"/>
                <w:szCs w:val="20"/>
                <w:lang w:val="es-AR"/>
              </w:rPr>
              <w:t>pH. Escala de pH. Acción de los indicadores.</w:t>
            </w:r>
          </w:p>
          <w:p w:rsidR="00855A16" w:rsidRPr="00EF6611" w:rsidRDefault="00855A16" w:rsidP="00855A16">
            <w:pPr>
              <w:pStyle w:val="Prrafodelista"/>
              <w:ind w:left="30"/>
              <w:contextualSpacing/>
              <w:jc w:val="both"/>
              <w:rPr>
                <w:sz w:val="20"/>
                <w:szCs w:val="20"/>
                <w:lang w:val="es-AR"/>
              </w:rPr>
            </w:pPr>
            <w:r w:rsidRPr="00EF6611">
              <w:rPr>
                <w:sz w:val="20"/>
                <w:szCs w:val="20"/>
                <w:lang w:val="es-AR"/>
              </w:rPr>
              <w:t xml:space="preserve">Números de oxidación, concepto, reglas de asignación. </w:t>
            </w:r>
            <w:r w:rsidR="00A90081">
              <w:rPr>
                <w:sz w:val="20"/>
                <w:szCs w:val="20"/>
                <w:lang w:val="es-AR"/>
              </w:rPr>
              <w:t>Formación, formulación y nomenclatura tradicional de los compuestos inorgánicos binarios y ternarios.</w:t>
            </w:r>
          </w:p>
          <w:p w:rsidR="00A876EF" w:rsidRDefault="00A876EF" w:rsidP="00855A16">
            <w:pPr>
              <w:ind w:left="30"/>
              <w:contextualSpacing/>
              <w:rPr>
                <w:b/>
                <w:sz w:val="20"/>
                <w:szCs w:val="20"/>
                <w:lang w:val="es-AR"/>
              </w:rPr>
            </w:pPr>
          </w:p>
          <w:p w:rsidR="00855A16" w:rsidRPr="003C47C0" w:rsidRDefault="00855A16" w:rsidP="00855A16">
            <w:pPr>
              <w:ind w:left="30"/>
              <w:contextualSpacing/>
              <w:rPr>
                <w:b/>
                <w:sz w:val="20"/>
                <w:szCs w:val="20"/>
                <w:lang w:val="es-AR"/>
              </w:rPr>
            </w:pPr>
            <w:r w:rsidRPr="003C47C0">
              <w:rPr>
                <w:b/>
                <w:sz w:val="20"/>
                <w:szCs w:val="20"/>
                <w:lang w:val="es-AR"/>
              </w:rPr>
              <w:t>Eje Temático Nº 2: Estequiometría</w:t>
            </w:r>
          </w:p>
          <w:p w:rsidR="00855A16" w:rsidRPr="00EF6611" w:rsidRDefault="00855A16" w:rsidP="00855A16">
            <w:pPr>
              <w:pStyle w:val="Prrafodelista"/>
              <w:ind w:left="30"/>
              <w:contextualSpacing/>
              <w:jc w:val="both"/>
              <w:rPr>
                <w:sz w:val="20"/>
                <w:szCs w:val="20"/>
                <w:lang w:val="es-AR"/>
              </w:rPr>
            </w:pPr>
            <w:r w:rsidRPr="00EF6611">
              <w:rPr>
                <w:sz w:val="20"/>
                <w:szCs w:val="20"/>
                <w:lang w:val="es-AR"/>
              </w:rPr>
              <w:t xml:space="preserve">Teoría atómica-molecular. Concepto de átomo, molécula, atomicidad. Mol. Número de Avogadro. Masas atómicas y moleculares relativas y molares. Estequiometría. Concepto. Pasos para resolver problemas estequiométricos. Relación de masas y moles. Volumen molar. Problemas </w:t>
            </w:r>
            <w:r>
              <w:rPr>
                <w:sz w:val="20"/>
                <w:szCs w:val="20"/>
                <w:lang w:val="es-AR"/>
              </w:rPr>
              <w:t xml:space="preserve">básicos </w:t>
            </w:r>
            <w:r w:rsidRPr="00EF6611">
              <w:rPr>
                <w:sz w:val="20"/>
                <w:szCs w:val="20"/>
                <w:lang w:val="es-AR"/>
              </w:rPr>
              <w:t xml:space="preserve">de estequiometría. </w:t>
            </w:r>
          </w:p>
          <w:p w:rsidR="00A876EF" w:rsidRDefault="00A876EF" w:rsidP="00855A16">
            <w:pPr>
              <w:ind w:left="30"/>
              <w:contextualSpacing/>
              <w:rPr>
                <w:b/>
                <w:sz w:val="20"/>
                <w:szCs w:val="20"/>
                <w:lang w:val="es-AR"/>
              </w:rPr>
            </w:pPr>
          </w:p>
          <w:p w:rsidR="00855A16" w:rsidRPr="003C47C0" w:rsidRDefault="00855A16" w:rsidP="00855A16">
            <w:pPr>
              <w:ind w:left="30"/>
              <w:contextualSpacing/>
              <w:rPr>
                <w:b/>
                <w:sz w:val="20"/>
                <w:szCs w:val="20"/>
                <w:lang w:val="es-AR"/>
              </w:rPr>
            </w:pPr>
            <w:r w:rsidRPr="003C47C0">
              <w:rPr>
                <w:b/>
                <w:sz w:val="20"/>
                <w:szCs w:val="20"/>
                <w:lang w:val="es-AR"/>
              </w:rPr>
              <w:t xml:space="preserve">Eje Temático Nº 3: </w:t>
            </w:r>
            <w:r w:rsidR="00A90081">
              <w:rPr>
                <w:b/>
                <w:sz w:val="20"/>
                <w:szCs w:val="20"/>
                <w:lang w:val="es-AR"/>
              </w:rPr>
              <w:t>S</w:t>
            </w:r>
            <w:r w:rsidRPr="003C47C0">
              <w:rPr>
                <w:b/>
                <w:sz w:val="20"/>
                <w:szCs w:val="20"/>
                <w:lang w:val="es-AR"/>
              </w:rPr>
              <w:t>oluciones</w:t>
            </w:r>
            <w:r w:rsidR="00A90081">
              <w:rPr>
                <w:b/>
                <w:sz w:val="20"/>
                <w:szCs w:val="20"/>
                <w:lang w:val="es-AR"/>
              </w:rPr>
              <w:t xml:space="preserve"> químicas</w:t>
            </w:r>
          </w:p>
          <w:p w:rsidR="005A2FD3" w:rsidRPr="00024751" w:rsidRDefault="00855A16" w:rsidP="00855A16">
            <w:pPr>
              <w:ind w:left="30"/>
              <w:contextualSpacing/>
              <w:jc w:val="both"/>
              <w:rPr>
                <w:sz w:val="20"/>
                <w:szCs w:val="20"/>
                <w:lang w:val="es-AR"/>
              </w:rPr>
            </w:pPr>
            <w:r w:rsidRPr="00EF6611">
              <w:rPr>
                <w:sz w:val="20"/>
                <w:szCs w:val="20"/>
                <w:lang w:val="es-AR"/>
              </w:rPr>
              <w:t>Solución</w:t>
            </w:r>
            <w:r w:rsidR="00A90081">
              <w:rPr>
                <w:sz w:val="20"/>
                <w:szCs w:val="20"/>
                <w:lang w:val="es-AR"/>
              </w:rPr>
              <w:t xml:space="preserve"> química. D</w:t>
            </w:r>
            <w:r w:rsidRPr="00EF6611">
              <w:rPr>
                <w:sz w:val="20"/>
                <w:szCs w:val="20"/>
                <w:lang w:val="es-AR"/>
              </w:rPr>
              <w:t xml:space="preserve">efiniciones. Solubilidad. Curvas de solubilidad. Clasificación de soluciones: insaturadas, saturadas y sobresaturadas. </w:t>
            </w:r>
            <w:r w:rsidR="00A90081">
              <w:rPr>
                <w:sz w:val="20"/>
                <w:szCs w:val="20"/>
                <w:lang w:val="es-AR"/>
              </w:rPr>
              <w:t xml:space="preserve">Concentración cuantitativa de las soluciones: unidades físicas y químicas. Relaciones entre ellas. </w:t>
            </w:r>
            <w:r w:rsidRPr="00EF6611">
              <w:rPr>
                <w:sz w:val="20"/>
                <w:szCs w:val="20"/>
                <w:lang w:val="es-AR"/>
              </w:rPr>
              <w:t>Preparación de soluciones: cálculos, material de laboratorio, métodos.</w:t>
            </w:r>
            <w:r w:rsidR="00A90081">
              <w:rPr>
                <w:sz w:val="20"/>
                <w:szCs w:val="20"/>
                <w:lang w:val="es-AR"/>
              </w:rPr>
              <w:t xml:space="preserve"> Problemas de aplicación.</w:t>
            </w:r>
          </w:p>
          <w:p w:rsidR="00A876EF" w:rsidRDefault="00A876EF" w:rsidP="00855A16">
            <w:pPr>
              <w:ind w:left="30"/>
              <w:contextualSpacing/>
              <w:rPr>
                <w:b/>
                <w:sz w:val="20"/>
                <w:szCs w:val="20"/>
                <w:lang w:val="es-AR"/>
              </w:rPr>
            </w:pPr>
          </w:p>
          <w:p w:rsidR="009600CF" w:rsidRPr="008349B5" w:rsidRDefault="009600CF" w:rsidP="00855A16">
            <w:pPr>
              <w:ind w:left="30"/>
              <w:contextualSpacing/>
              <w:rPr>
                <w:b/>
                <w:sz w:val="20"/>
                <w:szCs w:val="20"/>
                <w:lang w:val="es-AR"/>
              </w:rPr>
            </w:pPr>
            <w:r w:rsidRPr="008349B5">
              <w:rPr>
                <w:b/>
                <w:sz w:val="20"/>
                <w:szCs w:val="20"/>
                <w:lang w:val="es-AR"/>
              </w:rPr>
              <w:t xml:space="preserve">Eje temático N° </w:t>
            </w:r>
            <w:r w:rsidR="00B76565">
              <w:rPr>
                <w:b/>
                <w:sz w:val="20"/>
                <w:szCs w:val="20"/>
                <w:lang w:val="es-AR"/>
              </w:rPr>
              <w:t>4</w:t>
            </w:r>
            <w:r w:rsidRPr="008349B5">
              <w:rPr>
                <w:b/>
                <w:sz w:val="20"/>
                <w:szCs w:val="20"/>
                <w:lang w:val="es-AR"/>
              </w:rPr>
              <w:t xml:space="preserve">: </w:t>
            </w:r>
            <w:r>
              <w:rPr>
                <w:b/>
                <w:sz w:val="20"/>
                <w:szCs w:val="20"/>
                <w:lang w:val="es-AR"/>
              </w:rPr>
              <w:t>(transversal) E.S.I.</w:t>
            </w:r>
          </w:p>
          <w:p w:rsidR="009600CF" w:rsidRDefault="009600CF" w:rsidP="00855A16">
            <w:pPr>
              <w:ind w:left="30"/>
              <w:contextualSpacing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Temas emergentes, abordados en cualquier momento del ciclo escolar, ante un tema o situación disparador, acordes a la edad del estudiantado, sus inquietudes y necesidades que se relacionarán con: </w:t>
            </w:r>
            <w:r w:rsidR="00265F01">
              <w:rPr>
                <w:sz w:val="20"/>
                <w:szCs w:val="20"/>
                <w:lang w:val="es-AR"/>
              </w:rPr>
              <w:t>métodos anticonceptivos; disfrute de la sexualidad; bases fisiológicas de las emociones y conductas</w:t>
            </w:r>
            <w:r>
              <w:rPr>
                <w:sz w:val="20"/>
                <w:szCs w:val="20"/>
                <w:lang w:val="es-AR"/>
              </w:rPr>
              <w:t xml:space="preserve">. </w:t>
            </w:r>
          </w:p>
          <w:p w:rsidR="005A2FD3" w:rsidRDefault="005A2FD3" w:rsidP="005A2FD3">
            <w:pPr>
              <w:contextualSpacing/>
              <w:jc w:val="both"/>
              <w:rPr>
                <w:b/>
                <w:sz w:val="20"/>
                <w:szCs w:val="20"/>
                <w:lang w:val="es-AR"/>
              </w:rPr>
            </w:pPr>
          </w:p>
          <w:p w:rsidR="005A2FD3" w:rsidRPr="002E0C8B" w:rsidRDefault="005A2FD3" w:rsidP="005A2FD3">
            <w:pPr>
              <w:contextualSpacing/>
              <w:jc w:val="both"/>
              <w:rPr>
                <w:b/>
                <w:sz w:val="20"/>
                <w:szCs w:val="20"/>
                <w:lang w:val="es-AR"/>
              </w:rPr>
            </w:pPr>
            <w:r w:rsidRPr="002E0C8B">
              <w:rPr>
                <w:b/>
                <w:sz w:val="20"/>
                <w:szCs w:val="20"/>
                <w:lang w:val="es-AR"/>
              </w:rPr>
              <w:t>Procedimentales</w:t>
            </w:r>
          </w:p>
          <w:p w:rsidR="005A2FD3" w:rsidRDefault="005A2FD3" w:rsidP="005A2FD3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Trabajos prácticos de laboratorio.</w:t>
            </w:r>
          </w:p>
          <w:p w:rsidR="005A2FD3" w:rsidRDefault="005A2FD3" w:rsidP="005A2FD3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Ejercicios de aplicación.</w:t>
            </w:r>
          </w:p>
          <w:p w:rsidR="005A2FD3" w:rsidRDefault="005A2FD3" w:rsidP="005A2FD3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Trabajos de investigación.</w:t>
            </w:r>
          </w:p>
          <w:p w:rsidR="005A2FD3" w:rsidRDefault="005A2FD3" w:rsidP="005A2FD3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Dictado de contenidos conceptuales.</w:t>
            </w:r>
          </w:p>
          <w:p w:rsidR="005A2FD3" w:rsidRDefault="005A2FD3" w:rsidP="005A2FD3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Realización de esquemas y diagramas.</w:t>
            </w:r>
          </w:p>
          <w:p w:rsidR="00B76565" w:rsidRDefault="00B76565" w:rsidP="005A2FD3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Resolución de ejercicios y problemas.</w:t>
            </w:r>
          </w:p>
          <w:p w:rsidR="005A2FD3" w:rsidRDefault="005A2FD3" w:rsidP="005A2FD3">
            <w:pPr>
              <w:contextualSpacing/>
              <w:jc w:val="both"/>
              <w:rPr>
                <w:sz w:val="20"/>
                <w:szCs w:val="20"/>
                <w:lang w:val="es-AR"/>
              </w:rPr>
            </w:pPr>
          </w:p>
          <w:p w:rsidR="005A2FD3" w:rsidRPr="002E0C8B" w:rsidRDefault="005A2FD3" w:rsidP="005A2FD3">
            <w:pPr>
              <w:contextualSpacing/>
              <w:jc w:val="both"/>
              <w:rPr>
                <w:b/>
                <w:sz w:val="20"/>
                <w:szCs w:val="20"/>
                <w:lang w:val="es-AR"/>
              </w:rPr>
            </w:pPr>
            <w:r w:rsidRPr="002E0C8B">
              <w:rPr>
                <w:b/>
                <w:sz w:val="20"/>
                <w:szCs w:val="20"/>
                <w:lang w:val="es-AR"/>
              </w:rPr>
              <w:t>Actitudinales</w:t>
            </w:r>
          </w:p>
          <w:p w:rsidR="005A2FD3" w:rsidRDefault="005A2FD3" w:rsidP="005A2FD3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Valorar adquisición de conocimientos.</w:t>
            </w:r>
          </w:p>
          <w:p w:rsidR="005A2FD3" w:rsidRDefault="005A2FD3" w:rsidP="005A2FD3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Lograr poseer honestidad en la presentación de trabajos y en las instancias evaluativas.</w:t>
            </w:r>
          </w:p>
          <w:p w:rsidR="005A2FD3" w:rsidRDefault="005A2FD3" w:rsidP="005A2FD3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Compartir tareas de trabajo grupal tanto para afianzar sus lazos de compañerismo como aunar criterios.</w:t>
            </w:r>
          </w:p>
          <w:p w:rsidR="005A2FD3" w:rsidRDefault="005A2FD3" w:rsidP="005A2FD3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Respetar normas de convivencia.</w:t>
            </w:r>
          </w:p>
          <w:p w:rsidR="005A2FD3" w:rsidRDefault="005A2FD3" w:rsidP="005A2FD3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Despertar un interés por las ciencias y la investigación.</w:t>
            </w:r>
          </w:p>
          <w:p w:rsidR="00613ABC" w:rsidRDefault="00613ABC" w:rsidP="005A2FD3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Asertividad en sus conductas.</w:t>
            </w:r>
          </w:p>
          <w:p w:rsidR="00613ABC" w:rsidRPr="002E0C8B" w:rsidRDefault="00613ABC" w:rsidP="005A2FD3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Fundamentación de sus ideas con sentido crítico y respeto a las ideas ajenas.</w:t>
            </w:r>
          </w:p>
          <w:p w:rsidR="00EE5CBA" w:rsidRPr="009600CF" w:rsidRDefault="00EE5CBA" w:rsidP="009600CF">
            <w:pPr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EE5CBA" w:rsidRPr="00FD059E" w:rsidTr="005A2FD3">
        <w:trPr>
          <w:trHeight w:val="817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EE5CBA">
            <w:pPr>
              <w:contextualSpacing/>
              <w:rPr>
                <w:lang w:val="es-AR"/>
              </w:rPr>
            </w:pPr>
          </w:p>
          <w:p w:rsidR="00EE5CBA" w:rsidRPr="00012EBA" w:rsidRDefault="00EE5CBA" w:rsidP="003415B2">
            <w:pPr>
              <w:pStyle w:val="Prrafodelista"/>
              <w:ind w:left="360"/>
              <w:contextualSpacing/>
              <w:rPr>
                <w:lang w:val="es-AR"/>
              </w:rPr>
            </w:pPr>
            <w:r w:rsidRPr="00A86C84">
              <w:rPr>
                <w:b/>
                <w:lang w:val="es-AR"/>
              </w:rPr>
              <w:t>BIBLIOGRAFÍA</w:t>
            </w:r>
          </w:p>
        </w:tc>
        <w:tc>
          <w:tcPr>
            <w:tcW w:w="6809" w:type="dxa"/>
            <w:gridSpan w:val="2"/>
            <w:tcBorders>
              <w:bottom w:val="single" w:sz="4" w:space="0" w:color="auto"/>
            </w:tcBorders>
          </w:tcPr>
          <w:p w:rsidR="00B11C9E" w:rsidRDefault="00B11C9E" w:rsidP="00B11C9E">
            <w:pPr>
              <w:pStyle w:val="Prrafodelista"/>
              <w:ind w:left="176"/>
              <w:contextualSpacing/>
              <w:rPr>
                <w:sz w:val="20"/>
                <w:szCs w:val="20"/>
                <w:lang w:val="es-AR"/>
              </w:rPr>
            </w:pPr>
          </w:p>
          <w:p w:rsidR="00855A16" w:rsidRDefault="00855A16" w:rsidP="00855A16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Química I y II, Polimodal Santillana.</w:t>
            </w:r>
          </w:p>
          <w:p w:rsidR="00855A16" w:rsidRDefault="00855A16" w:rsidP="00855A16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Química. Polimodal. Puerto de Palos.</w:t>
            </w:r>
          </w:p>
          <w:p w:rsidR="00855A16" w:rsidRDefault="00855A16" w:rsidP="00855A16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Química. Fundamentos. Ediciones </w:t>
            </w:r>
            <w:proofErr w:type="spellStart"/>
            <w:r>
              <w:rPr>
                <w:sz w:val="20"/>
                <w:szCs w:val="20"/>
                <w:lang w:val="es-AR"/>
              </w:rPr>
              <w:t>Colihue</w:t>
            </w:r>
            <w:proofErr w:type="spellEnd"/>
            <w:r>
              <w:rPr>
                <w:sz w:val="20"/>
                <w:szCs w:val="20"/>
                <w:lang w:val="es-AR"/>
              </w:rPr>
              <w:t>.</w:t>
            </w:r>
          </w:p>
          <w:p w:rsidR="00855A16" w:rsidRDefault="00855A16" w:rsidP="00855A16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Química. Polimodal. Editorial </w:t>
            </w:r>
            <w:proofErr w:type="spellStart"/>
            <w:r>
              <w:rPr>
                <w:sz w:val="20"/>
                <w:szCs w:val="20"/>
                <w:lang w:val="es-AR"/>
              </w:rPr>
              <w:t>Kapelusz</w:t>
            </w:r>
            <w:proofErr w:type="spellEnd"/>
            <w:r>
              <w:rPr>
                <w:sz w:val="20"/>
                <w:szCs w:val="20"/>
                <w:lang w:val="es-AR"/>
              </w:rPr>
              <w:t>.</w:t>
            </w:r>
          </w:p>
          <w:p w:rsidR="001B4B9C" w:rsidRPr="00A5435C" w:rsidRDefault="001B4B9C" w:rsidP="001B4B9C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sz w:val="20"/>
                <w:szCs w:val="20"/>
                <w:lang w:val="es-AR"/>
              </w:rPr>
            </w:pPr>
            <w:r w:rsidRPr="00A5435C">
              <w:rPr>
                <w:sz w:val="20"/>
                <w:szCs w:val="20"/>
                <w:lang w:val="es-AR"/>
              </w:rPr>
              <w:t>Apuntes de la cátedra.</w:t>
            </w:r>
          </w:p>
          <w:p w:rsidR="00EE5CBA" w:rsidRDefault="001B4B9C" w:rsidP="001B4B9C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sz w:val="20"/>
                <w:szCs w:val="20"/>
                <w:lang w:val="es-AR"/>
              </w:rPr>
            </w:pPr>
            <w:r w:rsidRPr="00A5435C">
              <w:rPr>
                <w:sz w:val="20"/>
                <w:szCs w:val="20"/>
                <w:lang w:val="es-AR"/>
              </w:rPr>
              <w:t>Páginas web.</w:t>
            </w:r>
          </w:p>
          <w:p w:rsidR="00B11C9E" w:rsidRPr="001B4B9C" w:rsidRDefault="00B11C9E" w:rsidP="00B11C9E">
            <w:pPr>
              <w:pStyle w:val="Prrafodelista"/>
              <w:ind w:left="176"/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EE5CBA" w:rsidRPr="00FD059E" w:rsidTr="005A2FD3">
        <w:trPr>
          <w:trHeight w:val="817"/>
        </w:trPr>
        <w:tc>
          <w:tcPr>
            <w:tcW w:w="3256" w:type="dxa"/>
            <w:gridSpan w:val="3"/>
            <w:shd w:val="clear" w:color="auto" w:fill="BFBFBF" w:themeFill="background1" w:themeFillShade="BF"/>
            <w:vAlign w:val="center"/>
          </w:tcPr>
          <w:p w:rsidR="00EE5CBA" w:rsidRPr="00012EBA" w:rsidRDefault="00EE5CBA" w:rsidP="003415B2">
            <w:pPr>
              <w:pStyle w:val="Prrafodelista"/>
              <w:ind w:left="360"/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A86C84">
              <w:rPr>
                <w:b/>
                <w:lang w:val="es-AR"/>
              </w:rPr>
              <w:t>METODOLOGIA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</w:tcBorders>
          </w:tcPr>
          <w:p w:rsidR="001B4B9C" w:rsidRPr="00A5435C" w:rsidRDefault="001B4B9C" w:rsidP="001B4B9C">
            <w:pPr>
              <w:pStyle w:val="Prrafodelista"/>
              <w:ind w:left="176"/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</w:p>
          <w:p w:rsidR="001B4B9C" w:rsidRPr="00A5435C" w:rsidRDefault="001B4B9C" w:rsidP="001B4B9C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Exposiciones dialogadas.</w:t>
            </w:r>
          </w:p>
          <w:p w:rsidR="001B4B9C" w:rsidRPr="00A5435C" w:rsidRDefault="001B4B9C" w:rsidP="001B4B9C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Profundización de conocimientos.</w:t>
            </w:r>
          </w:p>
          <w:p w:rsidR="001B4B9C" w:rsidRPr="00A5435C" w:rsidRDefault="001B4B9C" w:rsidP="001B4B9C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Trabajos en equipo.</w:t>
            </w:r>
          </w:p>
          <w:p w:rsidR="001B4B9C" w:rsidRPr="00A5435C" w:rsidRDefault="001B4B9C" w:rsidP="001B4B9C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Investigaciones.</w:t>
            </w:r>
          </w:p>
          <w:p w:rsidR="001B4B9C" w:rsidRPr="00A5435C" w:rsidRDefault="001B4B9C" w:rsidP="001B4B9C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Trabajos de laboratorio.</w:t>
            </w:r>
          </w:p>
          <w:p w:rsidR="001B4B9C" w:rsidRPr="00A5435C" w:rsidRDefault="001B4B9C" w:rsidP="001B4B9C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Análisis y resolución de situaciones problemáticas.</w:t>
            </w:r>
          </w:p>
          <w:p w:rsidR="001B4B9C" w:rsidRPr="00A5435C" w:rsidRDefault="001B4B9C" w:rsidP="001B4B9C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Visualización d</w:t>
            </w:r>
            <w:r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e videos y material audiovisual con contenido conceptual.</w:t>
            </w:r>
          </w:p>
          <w:p w:rsidR="001B4B9C" w:rsidRPr="00A5435C" w:rsidRDefault="001B4B9C" w:rsidP="001B4B9C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Análisis y comentarios críticos.</w:t>
            </w:r>
          </w:p>
          <w:p w:rsidR="001B4B9C" w:rsidRPr="00A5435C" w:rsidRDefault="001B4B9C" w:rsidP="001B4B9C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Experimentación grupal y demostrativa en el laboratorio.</w:t>
            </w:r>
          </w:p>
          <w:p w:rsidR="001B4B9C" w:rsidRPr="00A5435C" w:rsidRDefault="001B4B9C" w:rsidP="001B4B9C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Controles individuales y comparativos.</w:t>
            </w:r>
          </w:p>
          <w:p w:rsidR="001B4B9C" w:rsidRPr="00A5435C" w:rsidRDefault="001B4B9C" w:rsidP="001B4B9C">
            <w:pPr>
              <w:pStyle w:val="Prrafodelista"/>
              <w:ind w:left="176"/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Recursos auxiliares</w:t>
            </w:r>
          </w:p>
          <w:p w:rsidR="001B4B9C" w:rsidRDefault="001B4B9C" w:rsidP="001B4B9C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Empleo de fotocopias, libros, enciclopedias, páginas web.</w:t>
            </w:r>
          </w:p>
          <w:p w:rsidR="001B4B9C" w:rsidRPr="00A5435C" w:rsidRDefault="001B4B9C" w:rsidP="001B4B9C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Diálogos, debates ante situaciones emergentes o visualizado de un video.</w:t>
            </w:r>
          </w:p>
          <w:p w:rsidR="001B4B9C" w:rsidRPr="00A5435C" w:rsidRDefault="001B4B9C" w:rsidP="001B4B9C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Calculadora.</w:t>
            </w:r>
          </w:p>
          <w:p w:rsidR="001B4B9C" w:rsidRPr="00A5435C" w:rsidRDefault="001B4B9C" w:rsidP="001B4B9C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Tabla Periódica.</w:t>
            </w:r>
          </w:p>
          <w:p w:rsidR="00B11C9E" w:rsidRDefault="001B4B9C" w:rsidP="00B11C9E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Notebook o similares.</w:t>
            </w:r>
          </w:p>
          <w:p w:rsidR="00B11C9E" w:rsidRPr="00B11C9E" w:rsidRDefault="001B4B9C" w:rsidP="00B11C9E">
            <w:pPr>
              <w:pStyle w:val="Prrafodelista"/>
              <w:numPr>
                <w:ilvl w:val="0"/>
                <w:numId w:val="3"/>
              </w:numPr>
              <w:ind w:left="176" w:hanging="176"/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  <w:r w:rsidRPr="00B11C9E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Aula Virtual.</w:t>
            </w:r>
          </w:p>
          <w:p w:rsidR="00B11C9E" w:rsidRPr="00B11C9E" w:rsidRDefault="00B11C9E" w:rsidP="001B4B9C">
            <w:pPr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</w:p>
        </w:tc>
      </w:tr>
      <w:tr w:rsidR="00EE5CBA" w:rsidRPr="00FD059E" w:rsidTr="00EE5CBA">
        <w:trPr>
          <w:trHeight w:val="258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A86C84" w:rsidRDefault="00EE5CBA" w:rsidP="003415B2">
            <w:pPr>
              <w:pStyle w:val="Prrafodelista"/>
              <w:ind w:left="360"/>
              <w:contextualSpacing/>
              <w:rPr>
                <w:rFonts w:ascii="Adobe Heiti Std R" w:eastAsia="Adobe Heiti Std R" w:hAnsi="Adobe Heiti Std R"/>
                <w:b/>
                <w:color w:val="244061" w:themeColor="accent1" w:themeShade="80"/>
                <w:u w:val="single"/>
                <w:lang w:val="es-AR"/>
              </w:rPr>
            </w:pPr>
            <w:r w:rsidRPr="00A86C84">
              <w:rPr>
                <w:b/>
                <w:color w:val="000000" w:themeColor="text1"/>
                <w:lang w:val="es-AR"/>
              </w:rPr>
              <w:t>PLANIFICACIÓN – CRONOGRAMA POR TRIMESTRE</w:t>
            </w:r>
          </w:p>
        </w:tc>
      </w:tr>
      <w:tr w:rsidR="00EE5CBA" w:rsidRPr="00FD059E" w:rsidTr="00B54FC8">
        <w:trPr>
          <w:trHeight w:val="817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A86C84" w:rsidRDefault="00EE5CBA" w:rsidP="00CD31F2">
            <w:pPr>
              <w:ind w:left="176"/>
              <w:rPr>
                <w:rFonts w:asciiTheme="minorHAnsi" w:eastAsia="Adobe Heiti Std R" w:hAnsiTheme="minorHAnsi" w:cstheme="minorHAnsi"/>
                <w:b/>
                <w:color w:val="000000" w:themeColor="text1"/>
                <w:sz w:val="24"/>
                <w:szCs w:val="24"/>
                <w:lang w:val="es-AR"/>
              </w:rPr>
            </w:pPr>
            <w:r w:rsidRPr="00A86C84">
              <w:rPr>
                <w:rFonts w:asciiTheme="minorHAnsi" w:eastAsia="Adobe Heiti Std R" w:hAnsiTheme="minorHAnsi" w:cstheme="minorHAnsi"/>
                <w:b/>
                <w:color w:val="000000" w:themeColor="text1"/>
                <w:sz w:val="24"/>
                <w:szCs w:val="24"/>
                <w:lang w:val="es-AR"/>
              </w:rPr>
              <w:t>PRIMER TRIMESTRE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</w:tcPr>
          <w:p w:rsidR="00EE5CBA" w:rsidRDefault="00EE5CBA" w:rsidP="00EE5CB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:rsidR="00EE5CBA" w:rsidRPr="001B4B9C" w:rsidRDefault="001B4B9C" w:rsidP="001B4B9C">
            <w:pPr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Eje temático N° 1</w:t>
            </w:r>
            <w:r w:rsidR="00B76565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 xml:space="preserve"> (parcial)</w:t>
            </w:r>
          </w:p>
          <w:p w:rsidR="00EE5CBA" w:rsidRPr="00012EBA" w:rsidRDefault="00EE5CBA" w:rsidP="00EE5CB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EE5CBA" w:rsidRPr="00FD059E" w:rsidTr="00B54FC8">
        <w:trPr>
          <w:trHeight w:val="817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A86C84" w:rsidRDefault="00EE5CBA" w:rsidP="00CD31F2">
            <w:pPr>
              <w:ind w:left="176"/>
              <w:rPr>
                <w:rFonts w:asciiTheme="minorHAnsi" w:eastAsia="Adobe Heiti Std R" w:hAnsiTheme="minorHAnsi" w:cstheme="minorHAnsi"/>
                <w:b/>
                <w:color w:val="000000" w:themeColor="text1"/>
                <w:sz w:val="24"/>
                <w:szCs w:val="24"/>
                <w:lang w:val="es-AR"/>
              </w:rPr>
            </w:pPr>
            <w:r w:rsidRPr="00A86C84">
              <w:rPr>
                <w:rFonts w:asciiTheme="minorHAnsi" w:eastAsia="Adobe Heiti Std R" w:hAnsiTheme="minorHAnsi" w:cstheme="minorHAnsi"/>
                <w:b/>
                <w:color w:val="000000" w:themeColor="text1"/>
                <w:sz w:val="24"/>
                <w:szCs w:val="24"/>
                <w:lang w:val="es-AR"/>
              </w:rPr>
              <w:t>SEGUNDO TRIMESTRE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</w:tcPr>
          <w:p w:rsidR="00EE5CBA" w:rsidRDefault="00EE5CBA" w:rsidP="00EE5CB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:rsidR="00EE5CBA" w:rsidRPr="001B4B9C" w:rsidRDefault="001B4B9C" w:rsidP="001B4B9C">
            <w:pPr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Eje te</w:t>
            </w:r>
            <w:r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 xml:space="preserve">mático N° </w:t>
            </w:r>
            <w:r w:rsidR="00B76565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 xml:space="preserve">1 (finalización) y N° </w:t>
            </w:r>
            <w:r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 xml:space="preserve">2 </w:t>
            </w:r>
            <w:r w:rsidR="00B76565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(inicio)</w:t>
            </w:r>
          </w:p>
          <w:p w:rsidR="00EE5CBA" w:rsidRPr="00012EBA" w:rsidRDefault="00EE5CBA" w:rsidP="00EE5CB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EE5CBA" w:rsidRPr="00FD059E" w:rsidTr="00B54FC8">
        <w:trPr>
          <w:trHeight w:val="817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A86C84" w:rsidRDefault="00EE5CBA" w:rsidP="00CD31F2">
            <w:pPr>
              <w:ind w:left="176"/>
              <w:rPr>
                <w:rFonts w:asciiTheme="minorHAnsi" w:eastAsia="Adobe Heiti Std R" w:hAnsiTheme="minorHAnsi" w:cstheme="minorHAnsi"/>
                <w:b/>
                <w:color w:val="000000" w:themeColor="text1"/>
                <w:sz w:val="24"/>
                <w:szCs w:val="24"/>
                <w:lang w:val="es-AR"/>
              </w:rPr>
            </w:pPr>
            <w:r w:rsidRPr="00A86C84">
              <w:rPr>
                <w:rFonts w:asciiTheme="minorHAnsi" w:eastAsia="Adobe Heiti Std R" w:hAnsiTheme="minorHAnsi" w:cstheme="minorHAnsi"/>
                <w:b/>
                <w:color w:val="000000" w:themeColor="text1"/>
                <w:sz w:val="24"/>
                <w:szCs w:val="24"/>
                <w:lang w:val="es-AR"/>
              </w:rPr>
              <w:t>TERCER TRIMESTRE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</w:tcPr>
          <w:p w:rsidR="00EE5CBA" w:rsidRDefault="00EE5CBA" w:rsidP="00EE5CB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  <w:p w:rsidR="005A2FD3" w:rsidRDefault="005A2FD3" w:rsidP="005A2FD3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  <w:t xml:space="preserve">Eje temático N° </w:t>
            </w:r>
            <w:r w:rsidR="00B76565"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  <w:t xml:space="preserve">2 (finalización) </w:t>
            </w:r>
            <w:r w:rsidR="002401ED"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  <w:t xml:space="preserve">y </w:t>
            </w:r>
            <w:r w:rsidR="00B76565"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  <w:t>N° 3</w:t>
            </w:r>
            <w: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  <w:t>.</w:t>
            </w:r>
          </w:p>
          <w:p w:rsidR="00EE5CBA" w:rsidRPr="001B4B9C" w:rsidRDefault="00EE5CBA" w:rsidP="001B4B9C">
            <w:pPr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</w:p>
        </w:tc>
      </w:tr>
      <w:tr w:rsidR="001B4B9C" w:rsidRPr="00FD059E" w:rsidTr="00B54FC8">
        <w:trPr>
          <w:trHeight w:val="817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B9C" w:rsidRPr="00A86C84" w:rsidRDefault="001B4B9C" w:rsidP="00402BCC">
            <w:pPr>
              <w:ind w:left="176"/>
              <w:rPr>
                <w:rFonts w:asciiTheme="minorHAnsi" w:eastAsia="Adobe Heiti Std R" w:hAnsiTheme="minorHAnsi" w:cstheme="minorHAnsi"/>
                <w:b/>
                <w:sz w:val="20"/>
                <w:szCs w:val="20"/>
                <w:lang w:val="es-AR"/>
              </w:rPr>
            </w:pPr>
            <w:r w:rsidRPr="00A86C84">
              <w:rPr>
                <w:rFonts w:asciiTheme="minorHAnsi" w:eastAsia="Adobe Heiti Std R" w:hAnsiTheme="minorHAnsi" w:cstheme="minorHAnsi"/>
                <w:b/>
                <w:sz w:val="20"/>
                <w:szCs w:val="20"/>
                <w:lang w:val="es-AR"/>
              </w:rPr>
              <w:t>Transversal a todos los trimestres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  <w:vAlign w:val="center"/>
          </w:tcPr>
          <w:p w:rsidR="001B4B9C" w:rsidRPr="00A5435C" w:rsidRDefault="001B4B9C" w:rsidP="00B76565">
            <w:pPr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 xml:space="preserve">Eje temático N° </w:t>
            </w:r>
            <w:r w:rsidR="00B76565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4</w:t>
            </w:r>
            <w:r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. E.S.I.</w:t>
            </w:r>
          </w:p>
        </w:tc>
      </w:tr>
      <w:tr w:rsidR="001B4B9C" w:rsidRPr="00FD059E" w:rsidTr="00402BCC">
        <w:trPr>
          <w:trHeight w:val="2903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B9C" w:rsidRPr="00A86C84" w:rsidRDefault="001B4B9C" w:rsidP="00402BCC">
            <w:pPr>
              <w:ind w:left="176"/>
              <w:contextualSpacing/>
              <w:rPr>
                <w:b/>
                <w:lang w:val="es-AR"/>
              </w:rPr>
            </w:pPr>
            <w:r w:rsidRPr="00A86C84">
              <w:rPr>
                <w:b/>
                <w:lang w:val="es-AR"/>
              </w:rPr>
              <w:t xml:space="preserve">EVALUACIÓN </w:t>
            </w:r>
          </w:p>
          <w:p w:rsidR="001B4B9C" w:rsidRPr="001B4B9C" w:rsidRDefault="001B4B9C" w:rsidP="00402BCC">
            <w:pPr>
              <w:ind w:left="176"/>
              <w:contextualSpacing/>
              <w:jc w:val="both"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A86C84">
              <w:rPr>
                <w:b/>
                <w:lang w:val="es-AR"/>
              </w:rPr>
              <w:t>Instrumentos y criterios de evaluación</w:t>
            </w:r>
            <w:bookmarkStart w:id="0" w:name="_GoBack"/>
            <w:bookmarkEnd w:id="0"/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</w:tcPr>
          <w:p w:rsidR="00AC1C4B" w:rsidRDefault="00AC1C4B" w:rsidP="00AC1C4B">
            <w:pPr>
              <w:pStyle w:val="Prrafodelista"/>
              <w:ind w:left="217"/>
              <w:rPr>
                <w:rFonts w:asciiTheme="minorHAnsi" w:eastAsia="Adobe Heiti Std R" w:hAnsiTheme="minorHAnsi" w:cstheme="minorHAnsi"/>
                <w:lang w:val="es-AR"/>
              </w:rPr>
            </w:pPr>
          </w:p>
          <w:p w:rsidR="001B4B9C" w:rsidRDefault="001B4B9C" w:rsidP="001B4B9C">
            <w:pPr>
              <w:pStyle w:val="Prrafodelista"/>
              <w:numPr>
                <w:ilvl w:val="0"/>
                <w:numId w:val="2"/>
              </w:numPr>
              <w:ind w:left="217" w:hanging="217"/>
              <w:rPr>
                <w:rFonts w:asciiTheme="minorHAnsi" w:eastAsia="Adobe Heiti Std R" w:hAnsiTheme="minorHAnsi" w:cstheme="minorHAnsi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lang w:val="es-AR"/>
              </w:rPr>
              <w:t>Evaluaciones escritas y orales.</w:t>
            </w:r>
          </w:p>
          <w:p w:rsidR="001B4B9C" w:rsidRPr="00A5435C" w:rsidRDefault="001B4B9C" w:rsidP="001B4B9C">
            <w:pPr>
              <w:pStyle w:val="Prrafodelista"/>
              <w:numPr>
                <w:ilvl w:val="0"/>
                <w:numId w:val="2"/>
              </w:numPr>
              <w:ind w:left="217" w:hanging="217"/>
              <w:rPr>
                <w:rFonts w:asciiTheme="minorHAnsi" w:eastAsia="Adobe Heiti Std R" w:hAnsiTheme="minorHAnsi" w:cstheme="minorHAnsi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lang w:val="es-AR"/>
              </w:rPr>
              <w:t>Planillas de control.</w:t>
            </w:r>
          </w:p>
          <w:p w:rsidR="001B4B9C" w:rsidRPr="00A5435C" w:rsidRDefault="001B4B9C" w:rsidP="001B4B9C">
            <w:pPr>
              <w:pStyle w:val="Prrafodelista"/>
              <w:numPr>
                <w:ilvl w:val="0"/>
                <w:numId w:val="2"/>
              </w:numPr>
              <w:ind w:left="217" w:hanging="217"/>
              <w:rPr>
                <w:rFonts w:asciiTheme="minorHAnsi" w:eastAsia="Adobe Heiti Std R" w:hAnsiTheme="minorHAnsi" w:cstheme="minorHAnsi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lang w:val="es-AR"/>
              </w:rPr>
              <w:t xml:space="preserve">Evaluación de </w:t>
            </w:r>
            <w:r>
              <w:rPr>
                <w:rFonts w:asciiTheme="minorHAnsi" w:eastAsia="Adobe Heiti Std R" w:hAnsiTheme="minorHAnsi" w:cstheme="minorHAnsi"/>
                <w:lang w:val="es-AR"/>
              </w:rPr>
              <w:t xml:space="preserve">desempeño en </w:t>
            </w:r>
            <w:r w:rsidRPr="00A5435C">
              <w:rPr>
                <w:rFonts w:asciiTheme="minorHAnsi" w:eastAsia="Adobe Heiti Std R" w:hAnsiTheme="minorHAnsi" w:cstheme="minorHAnsi"/>
                <w:lang w:val="es-AR"/>
              </w:rPr>
              <w:t>contenidos procedimentales.</w:t>
            </w:r>
          </w:p>
          <w:p w:rsidR="001B4B9C" w:rsidRPr="00A5435C" w:rsidRDefault="001B4B9C" w:rsidP="001B4B9C">
            <w:pPr>
              <w:pStyle w:val="Prrafodelista"/>
              <w:numPr>
                <w:ilvl w:val="0"/>
                <w:numId w:val="2"/>
              </w:numPr>
              <w:ind w:left="217" w:hanging="217"/>
              <w:rPr>
                <w:rFonts w:asciiTheme="minorHAnsi" w:eastAsia="Adobe Heiti Std R" w:hAnsiTheme="minorHAnsi" w:cstheme="minorHAnsi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lang w:val="es-AR"/>
              </w:rPr>
              <w:t>Trabajos prácticos.</w:t>
            </w:r>
          </w:p>
          <w:p w:rsidR="001B4B9C" w:rsidRPr="00A5435C" w:rsidRDefault="001B4B9C" w:rsidP="001B4B9C">
            <w:pPr>
              <w:pStyle w:val="Prrafodelista"/>
              <w:numPr>
                <w:ilvl w:val="0"/>
                <w:numId w:val="2"/>
              </w:numPr>
              <w:ind w:left="217" w:hanging="217"/>
              <w:rPr>
                <w:rFonts w:asciiTheme="minorHAnsi" w:eastAsia="Adobe Heiti Std R" w:hAnsiTheme="minorHAnsi" w:cstheme="minorHAnsi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lang w:val="es-AR"/>
              </w:rPr>
              <w:t>Informes de investigación.</w:t>
            </w:r>
          </w:p>
          <w:p w:rsidR="001B4B9C" w:rsidRPr="00A5435C" w:rsidRDefault="001B4B9C" w:rsidP="001B4B9C">
            <w:pPr>
              <w:pStyle w:val="Prrafodelista"/>
              <w:numPr>
                <w:ilvl w:val="0"/>
                <w:numId w:val="2"/>
              </w:numPr>
              <w:ind w:left="217" w:hanging="217"/>
              <w:rPr>
                <w:rFonts w:asciiTheme="minorHAnsi" w:eastAsia="Adobe Heiti Std R" w:hAnsiTheme="minorHAnsi" w:cstheme="minorHAnsi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lang w:val="es-AR"/>
              </w:rPr>
              <w:t>Presentación de carpetas de apuntes y de prácticas.</w:t>
            </w:r>
          </w:p>
          <w:p w:rsidR="001B4B9C" w:rsidRPr="00A5435C" w:rsidRDefault="001B4B9C" w:rsidP="001B4B9C">
            <w:pPr>
              <w:pStyle w:val="Prrafodelista"/>
              <w:numPr>
                <w:ilvl w:val="0"/>
                <w:numId w:val="2"/>
              </w:numPr>
              <w:ind w:left="217" w:hanging="217"/>
              <w:rPr>
                <w:rFonts w:asciiTheme="minorHAnsi" w:eastAsia="Adobe Heiti Std R" w:hAnsiTheme="minorHAnsi" w:cstheme="minorHAnsi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lang w:val="es-AR"/>
              </w:rPr>
              <w:t>Comportamiento en clases.</w:t>
            </w:r>
          </w:p>
          <w:p w:rsidR="00AC1C4B" w:rsidRDefault="001B4B9C" w:rsidP="00AC1C4B">
            <w:pPr>
              <w:pStyle w:val="Prrafodelista"/>
              <w:numPr>
                <w:ilvl w:val="0"/>
                <w:numId w:val="2"/>
              </w:numPr>
              <w:ind w:left="217" w:hanging="217"/>
              <w:rPr>
                <w:rFonts w:asciiTheme="minorHAnsi" w:eastAsia="Adobe Heiti Std R" w:hAnsiTheme="minorHAnsi" w:cstheme="minorHAnsi"/>
                <w:lang w:val="es-AR"/>
              </w:rPr>
            </w:pPr>
            <w:r w:rsidRPr="00A5435C">
              <w:rPr>
                <w:rFonts w:asciiTheme="minorHAnsi" w:eastAsia="Adobe Heiti Std R" w:hAnsiTheme="minorHAnsi" w:cstheme="minorHAnsi"/>
                <w:lang w:val="es-AR"/>
              </w:rPr>
              <w:t>Participación en clases.</w:t>
            </w:r>
          </w:p>
          <w:p w:rsidR="001B4B9C" w:rsidRDefault="001B4B9C" w:rsidP="00AC1C4B">
            <w:pPr>
              <w:pStyle w:val="Prrafodelista"/>
              <w:numPr>
                <w:ilvl w:val="0"/>
                <w:numId w:val="2"/>
              </w:numPr>
              <w:ind w:left="217" w:hanging="217"/>
              <w:rPr>
                <w:rFonts w:asciiTheme="minorHAnsi" w:eastAsia="Adobe Heiti Std R" w:hAnsiTheme="minorHAnsi" w:cstheme="minorHAnsi"/>
                <w:lang w:val="es-AR"/>
              </w:rPr>
            </w:pPr>
            <w:r w:rsidRPr="00AC1C4B">
              <w:rPr>
                <w:rFonts w:asciiTheme="minorHAnsi" w:eastAsia="Adobe Heiti Std R" w:hAnsiTheme="minorHAnsi" w:cstheme="minorHAnsi"/>
                <w:lang w:val="es-AR"/>
              </w:rPr>
              <w:t>Desempeño dialógico y en debates con ideas fundamenta</w:t>
            </w:r>
            <w:r w:rsidR="009D35C5">
              <w:rPr>
                <w:rFonts w:asciiTheme="minorHAnsi" w:eastAsia="Adobe Heiti Std R" w:hAnsiTheme="minorHAnsi" w:cstheme="minorHAnsi"/>
                <w:lang w:val="es-AR"/>
              </w:rPr>
              <w:t>das y</w:t>
            </w:r>
            <w:r w:rsidRPr="00AC1C4B">
              <w:rPr>
                <w:rFonts w:asciiTheme="minorHAnsi" w:eastAsia="Adobe Heiti Std R" w:hAnsiTheme="minorHAnsi" w:cstheme="minorHAnsi"/>
                <w:lang w:val="es-AR"/>
              </w:rPr>
              <w:t xml:space="preserve"> con sentido crítico.</w:t>
            </w:r>
          </w:p>
          <w:p w:rsidR="00AC1C4B" w:rsidRPr="00AC1C4B" w:rsidRDefault="00AC1C4B" w:rsidP="00AC1C4B">
            <w:pPr>
              <w:pStyle w:val="Prrafodelista"/>
              <w:ind w:left="217"/>
              <w:rPr>
                <w:rFonts w:asciiTheme="minorHAnsi" w:eastAsia="Adobe Heiti Std R" w:hAnsiTheme="minorHAnsi" w:cstheme="minorHAnsi"/>
                <w:lang w:val="es-AR"/>
              </w:rPr>
            </w:pPr>
          </w:p>
        </w:tc>
      </w:tr>
    </w:tbl>
    <w:p w:rsidR="0089214F" w:rsidRDefault="0089214F" w:rsidP="00EE5CBA">
      <w:pPr>
        <w:pStyle w:val="Textoindependiente"/>
        <w:spacing w:before="4" w:after="1"/>
        <w:rPr>
          <w:rFonts w:ascii="Arial MT"/>
          <w:b w:val="0"/>
          <w:sz w:val="24"/>
        </w:rPr>
      </w:pPr>
    </w:p>
    <w:sectPr w:rsidR="0089214F" w:rsidSect="000951EC">
      <w:headerReference w:type="default" r:id="rId8"/>
      <w:type w:val="continuous"/>
      <w:pgSz w:w="12240" w:h="15840" w:code="1"/>
      <w:pgMar w:top="2127" w:right="474" w:bottom="1418" w:left="1701" w:header="3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23" w:rsidRDefault="00081523" w:rsidP="006A7237">
      <w:r>
        <w:separator/>
      </w:r>
    </w:p>
  </w:endnote>
  <w:endnote w:type="continuationSeparator" w:id="0">
    <w:p w:rsidR="00081523" w:rsidRDefault="00081523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dobe Heiti Std R">
    <w:altName w:val="Yu Gothic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23" w:rsidRDefault="00081523" w:rsidP="006A7237">
      <w:r>
        <w:separator/>
      </w:r>
    </w:p>
  </w:footnote>
  <w:footnote w:type="continuationSeparator" w:id="0">
    <w:p w:rsidR="00081523" w:rsidRDefault="00081523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237" w:rsidRDefault="00A70CD5">
    <w:pPr>
      <w:pStyle w:val="Encabezado"/>
    </w:pPr>
    <w:r w:rsidRPr="00A70CD5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CE01BA9" wp14:editId="7C91E72D">
          <wp:simplePos x="0" y="0"/>
          <wp:positionH relativeFrom="column">
            <wp:posOffset>-13335</wp:posOffset>
          </wp:positionH>
          <wp:positionV relativeFrom="paragraph">
            <wp:posOffset>220980</wp:posOffset>
          </wp:positionV>
          <wp:extent cx="6423660" cy="1045845"/>
          <wp:effectExtent l="0" t="0" r="0" b="1905"/>
          <wp:wrapThrough wrapText="bothSides">
            <wp:wrapPolygon edited="0">
              <wp:start x="0" y="0"/>
              <wp:lineTo x="0" y="21246"/>
              <wp:lineTo x="21523" y="21246"/>
              <wp:lineTo x="21523" y="0"/>
              <wp:lineTo x="0" y="0"/>
            </wp:wrapPolygon>
          </wp:wrapThrough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66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A611A"/>
    <w:multiLevelType w:val="hybridMultilevel"/>
    <w:tmpl w:val="52C23A7E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4F"/>
    <w:rsid w:val="00004A22"/>
    <w:rsid w:val="00012EBA"/>
    <w:rsid w:val="00070298"/>
    <w:rsid w:val="00081523"/>
    <w:rsid w:val="000951EC"/>
    <w:rsid w:val="000C0701"/>
    <w:rsid w:val="000D7DB8"/>
    <w:rsid w:val="001B4B9C"/>
    <w:rsid w:val="00231FCD"/>
    <w:rsid w:val="002401ED"/>
    <w:rsid w:val="00253386"/>
    <w:rsid w:val="00265F01"/>
    <w:rsid w:val="00295B44"/>
    <w:rsid w:val="002A368A"/>
    <w:rsid w:val="003415B2"/>
    <w:rsid w:val="00402BCC"/>
    <w:rsid w:val="004F0AA5"/>
    <w:rsid w:val="005A2FD3"/>
    <w:rsid w:val="00613ABC"/>
    <w:rsid w:val="00622D2B"/>
    <w:rsid w:val="006A7237"/>
    <w:rsid w:val="007F0B9B"/>
    <w:rsid w:val="00817206"/>
    <w:rsid w:val="00855A16"/>
    <w:rsid w:val="0089214F"/>
    <w:rsid w:val="009600CF"/>
    <w:rsid w:val="009C14A9"/>
    <w:rsid w:val="009D35C5"/>
    <w:rsid w:val="00A119EC"/>
    <w:rsid w:val="00A70CD5"/>
    <w:rsid w:val="00A84635"/>
    <w:rsid w:val="00A86C84"/>
    <w:rsid w:val="00A876EF"/>
    <w:rsid w:val="00A90081"/>
    <w:rsid w:val="00AC1C4B"/>
    <w:rsid w:val="00B11C9E"/>
    <w:rsid w:val="00B54FC8"/>
    <w:rsid w:val="00B76565"/>
    <w:rsid w:val="00B82361"/>
    <w:rsid w:val="00C60453"/>
    <w:rsid w:val="00C62E5B"/>
    <w:rsid w:val="00C65F42"/>
    <w:rsid w:val="00C80AA9"/>
    <w:rsid w:val="00CD31F2"/>
    <w:rsid w:val="00D20E37"/>
    <w:rsid w:val="00ED5DC5"/>
    <w:rsid w:val="00EE5CBA"/>
    <w:rsid w:val="00F00D2D"/>
    <w:rsid w:val="00F70132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A789A0-032D-4E78-BF3F-D9739E64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8D9BC-61A3-42CA-81D1-4FC9A872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User</cp:lastModifiedBy>
  <cp:revision>23</cp:revision>
  <cp:lastPrinted>2022-03-14T15:10:00Z</cp:lastPrinted>
  <dcterms:created xsi:type="dcterms:W3CDTF">2023-03-05T14:51:00Z</dcterms:created>
  <dcterms:modified xsi:type="dcterms:W3CDTF">2023-03-10T12:06:00Z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</Properties>
</file>