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8E9" w14:textId="5C49B233" w:rsidR="006A7237" w:rsidRPr="008646F7" w:rsidRDefault="008646F7" w:rsidP="008646F7">
      <w:pPr>
        <w:rPr>
          <w:b/>
          <w:color w:val="000000" w:themeColor="text1"/>
          <w:sz w:val="40"/>
          <w:szCs w:val="40"/>
          <w:u w:val="single"/>
        </w:rPr>
      </w:pPr>
      <w:r w:rsidRPr="008646F7">
        <w:rPr>
          <w:b/>
          <w:color w:val="000000" w:themeColor="text1"/>
          <w:sz w:val="40"/>
          <w:szCs w:val="40"/>
        </w:rPr>
        <w:t xml:space="preserve">                        </w:t>
      </w:r>
      <w:r w:rsidR="006A7237"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 w:rsidR="006A7237">
        <w:rPr>
          <w:b/>
          <w:color w:val="000000" w:themeColor="text1"/>
          <w:sz w:val="40"/>
          <w:szCs w:val="40"/>
          <w:u w:val="single"/>
        </w:rPr>
        <w:t>ANUAL</w:t>
      </w:r>
    </w:p>
    <w:p w14:paraId="5D5BDEFF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3546"/>
        <w:gridCol w:w="4854"/>
      </w:tblGrid>
      <w:tr w:rsidR="0089214F" w:rsidRPr="000D7DB8" w14:paraId="1D81E8A5" w14:textId="77777777" w:rsidTr="002A368A">
        <w:trPr>
          <w:trHeight w:val="189"/>
        </w:trPr>
        <w:tc>
          <w:tcPr>
            <w:tcW w:w="1243" w:type="dxa"/>
          </w:tcPr>
          <w:p w14:paraId="2886BA00" w14:textId="77777777"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133" w:type="dxa"/>
          </w:tcPr>
          <w:p w14:paraId="539A51EA" w14:textId="77777777"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3546" w:type="dxa"/>
          </w:tcPr>
          <w:p w14:paraId="62455586" w14:textId="77777777"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4854" w:type="dxa"/>
          </w:tcPr>
          <w:p w14:paraId="18EED584" w14:textId="77777777"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14:paraId="66566897" w14:textId="77777777" w:rsidTr="002A368A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14:paraId="1BC6C48E" w14:textId="31A78E4A" w:rsidR="0089214F" w:rsidRPr="000D7DB8" w:rsidRDefault="006A7237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 w:rsidRPr="000D7DB8">
              <w:rPr>
                <w:b/>
                <w:sz w:val="20"/>
                <w:szCs w:val="20"/>
              </w:rPr>
              <w:t>202</w:t>
            </w:r>
            <w:r w:rsidR="00C20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43AD59AF" w14:textId="57E59CE6" w:rsidR="006A7237" w:rsidRDefault="003A6848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4° año 1ra</w:t>
            </w:r>
            <w:r w:rsidR="008646F7">
              <w:rPr>
                <w:b/>
                <w:sz w:val="20"/>
                <w:szCs w:val="20"/>
              </w:rPr>
              <w:t xml:space="preserve"> Y 2da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36F416C" w14:textId="7F58948C" w:rsidR="003A6848" w:rsidRPr="000D7DB8" w:rsidRDefault="003A6848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C.S.C.</w:t>
            </w:r>
          </w:p>
        </w:tc>
        <w:tc>
          <w:tcPr>
            <w:tcW w:w="3546" w:type="dxa"/>
            <w:tcBorders>
              <w:bottom w:val="double" w:sz="1" w:space="0" w:color="000000"/>
            </w:tcBorders>
          </w:tcPr>
          <w:p w14:paraId="4E2D8ACD" w14:textId="4B8DD0AE" w:rsidR="0089214F" w:rsidRPr="000D7DB8" w:rsidRDefault="003A6848" w:rsidP="00012EBA">
            <w:pPr>
              <w:pStyle w:val="TableParagraph"/>
              <w:ind w:left="0" w:right="5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DISEÑO</w:t>
            </w:r>
          </w:p>
        </w:tc>
        <w:tc>
          <w:tcPr>
            <w:tcW w:w="4854" w:type="dxa"/>
            <w:tcBorders>
              <w:bottom w:val="double" w:sz="1" w:space="0" w:color="000000"/>
            </w:tcBorders>
          </w:tcPr>
          <w:p w14:paraId="25408294" w14:textId="071A82B9" w:rsidR="0089214F" w:rsidRDefault="002E3E34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="008646F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ARQ. FERNANDO DANIEL PEREA</w:t>
            </w:r>
          </w:p>
          <w:p w14:paraId="4432A7A6" w14:textId="3976C033" w:rsidR="008646F7" w:rsidRPr="000D7DB8" w:rsidRDefault="00B949AE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 </w:t>
            </w:r>
            <w:r w:rsidR="008646F7">
              <w:rPr>
                <w:b/>
                <w:sz w:val="20"/>
                <w:szCs w:val="20"/>
              </w:rPr>
              <w:t>ARQ. GABRIEL RIVERO</w:t>
            </w:r>
            <w:r w:rsidR="009D5F11">
              <w:rPr>
                <w:b/>
                <w:sz w:val="20"/>
                <w:szCs w:val="20"/>
              </w:rPr>
              <w:t xml:space="preserve"> ALBERTO</w:t>
            </w:r>
          </w:p>
        </w:tc>
      </w:tr>
      <w:tr w:rsidR="006A7237" w:rsidRPr="000D7DB8" w14:paraId="061786A7" w14:textId="77777777" w:rsidTr="002A368A">
        <w:trPr>
          <w:trHeight w:val="519"/>
        </w:trPr>
        <w:tc>
          <w:tcPr>
            <w:tcW w:w="592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F7482B" w14:textId="6E60486D" w:rsidR="006A7237" w:rsidRPr="000D7DB8" w:rsidRDefault="006A7237" w:rsidP="006A7237">
            <w:pPr>
              <w:pStyle w:val="TableParagraph"/>
              <w:spacing w:before="118"/>
              <w:ind w:left="97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="003A6848">
              <w:rPr>
                <w:b/>
                <w:sz w:val="20"/>
                <w:szCs w:val="20"/>
              </w:rPr>
              <w:t xml:space="preserve">  TRABAJO PRÁCTICO DE PROYECTO FINAL COMPLETO</w:t>
            </w:r>
            <w:r w:rsidRPr="000D7DB8">
              <w:rPr>
                <w:b/>
                <w:spacing w:val="95"/>
                <w:sz w:val="20"/>
                <w:szCs w:val="20"/>
              </w:rPr>
              <w:t xml:space="preserve"> </w:t>
            </w:r>
          </w:p>
        </w:tc>
        <w:tc>
          <w:tcPr>
            <w:tcW w:w="48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984EE4" w14:textId="58F6E5AF" w:rsidR="006A7237" w:rsidRPr="000D7DB8" w:rsidRDefault="006A7237" w:rsidP="006A7237">
            <w:pPr>
              <w:pStyle w:val="TableParagraph"/>
              <w:spacing w:before="118"/>
              <w:ind w:left="0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="003A6848">
              <w:rPr>
                <w:b/>
                <w:sz w:val="20"/>
                <w:szCs w:val="20"/>
              </w:rPr>
              <w:t xml:space="preserve">    8 HS</w:t>
            </w:r>
            <w:r w:rsidRPr="000D7DB8">
              <w:rPr>
                <w:b/>
                <w:spacing w:val="49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80" w:rightFromText="180" w:vertAnchor="page" w:horzAnchor="margin" w:tblpY="4366"/>
        <w:tblW w:w="10065" w:type="dxa"/>
        <w:tblLook w:val="04A0" w:firstRow="1" w:lastRow="0" w:firstColumn="1" w:lastColumn="0" w:noHBand="0" w:noVBand="1"/>
      </w:tblPr>
      <w:tblGrid>
        <w:gridCol w:w="2505"/>
        <w:gridCol w:w="864"/>
        <w:gridCol w:w="6"/>
        <w:gridCol w:w="6690"/>
      </w:tblGrid>
      <w:tr w:rsidR="00012EBA" w:rsidRPr="00FD059E" w14:paraId="42879222" w14:textId="77777777" w:rsidTr="002A368A">
        <w:trPr>
          <w:trHeight w:val="7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4F957807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342A89B2" w14:textId="77777777" w:rsidR="00012EBA" w:rsidRPr="00012EBA" w:rsidRDefault="00012EBA" w:rsidP="009356B4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5EF153BE" w14:textId="77777777" w:rsidR="00012EBA" w:rsidRPr="00012EBA" w:rsidRDefault="00012EBA" w:rsidP="002A368A">
            <w:pPr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B26974F" w14:textId="4340236C" w:rsidR="00012EBA" w:rsidRPr="00BC21DD" w:rsidRDefault="003A6848" w:rsidP="009356B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C21DD">
              <w:rPr>
                <w:rFonts w:ascii="Arial" w:hAnsi="Arial" w:cs="Arial"/>
                <w:color w:val="000000"/>
                <w:shd w:val="clear" w:color="auto" w:fill="FFFFFF"/>
              </w:rPr>
              <w:t>Motivar a los alumnos en la investigación y análisis de la problemática abordada</w:t>
            </w:r>
          </w:p>
        </w:tc>
      </w:tr>
      <w:tr w:rsidR="00012EBA" w:rsidRPr="00FD059E" w14:paraId="4AE552E6" w14:textId="77777777" w:rsidTr="002A368A">
        <w:trPr>
          <w:trHeight w:val="9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65FDF37F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5A734479" w14:textId="77777777" w:rsidR="00012EBA" w:rsidRPr="00012EBA" w:rsidRDefault="00012EBA" w:rsidP="009356B4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1316C108" w14:textId="77777777" w:rsidR="00012EBA" w:rsidRPr="00012EBA" w:rsidRDefault="00012EBA" w:rsidP="002A368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5CC87039" w14:textId="77777777" w:rsidR="003A6848" w:rsidRPr="00BC21DD" w:rsidRDefault="003A6848" w:rsidP="009356B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C21DD">
              <w:rPr>
                <w:rFonts w:ascii="Arial" w:eastAsia="Times New Roman" w:hAnsi="Arial" w:cs="Arial"/>
                <w:color w:val="000000"/>
                <w:lang w:val="es-AR" w:eastAsia="es-AR"/>
              </w:rPr>
              <w:t>Resolver situaciones problemáticas; conceptualizándolas y contextualizando.</w:t>
            </w:r>
          </w:p>
          <w:p w14:paraId="1086275B" w14:textId="77777777" w:rsidR="003A6848" w:rsidRPr="00BC21DD" w:rsidRDefault="003A6848" w:rsidP="009356B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C21DD">
              <w:rPr>
                <w:rFonts w:ascii="Arial" w:eastAsia="Times New Roman" w:hAnsi="Arial" w:cs="Arial"/>
                <w:color w:val="000000"/>
                <w:lang w:val="es-AR" w:eastAsia="es-AR"/>
              </w:rPr>
              <w:t>Trabajar de manera interdisciplinaria con otros espacios curriculares.</w:t>
            </w:r>
          </w:p>
          <w:p w14:paraId="6AF81909" w14:textId="2CB14AB1" w:rsidR="00012EBA" w:rsidRPr="00BC21DD" w:rsidRDefault="003A6848" w:rsidP="002A36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C21DD">
              <w:rPr>
                <w:rFonts w:ascii="Arial" w:eastAsia="Times New Roman" w:hAnsi="Arial" w:cs="Arial"/>
                <w:color w:val="000000"/>
                <w:lang w:val="es-AR" w:eastAsia="es-AR"/>
              </w:rPr>
              <w:t>Promover alternativas innovadoras de diseño.</w:t>
            </w:r>
          </w:p>
        </w:tc>
      </w:tr>
      <w:tr w:rsidR="00012EBA" w:rsidRPr="00FD059E" w14:paraId="73C2C0D2" w14:textId="77777777" w:rsidTr="002A368A">
        <w:trPr>
          <w:trHeight w:val="84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AAA194B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4A9946FC" w14:textId="77777777" w:rsidR="00012EBA" w:rsidRPr="00012EBA" w:rsidRDefault="00012EBA" w:rsidP="009356B4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169567D4" w14:textId="7D21FBE0" w:rsidR="00420477" w:rsidRPr="00B7576F" w:rsidRDefault="00B7576F" w:rsidP="009356B4">
            <w:pPr>
              <w:pStyle w:val="Prrafodelista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CONTENIDO </w:t>
            </w:r>
            <w:r w:rsidR="00420477" w:rsidRPr="00B7576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1 - CONCEPTUALIZACIÓN </w:t>
            </w:r>
          </w:p>
          <w:p w14:paraId="7CBCE25D" w14:textId="4CB68481" w:rsidR="00420477" w:rsidRPr="00B7576F" w:rsidRDefault="00420477" w:rsidP="009356B4">
            <w:pPr>
              <w:numPr>
                <w:ilvl w:val="0"/>
                <w:numId w:val="25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b/>
                <w:bCs/>
                <w:lang w:val="es-AR" w:eastAsia="es-AR"/>
              </w:rPr>
              <w:t>PLANOS REGLAMENTARIOS:</w:t>
            </w:r>
          </w:p>
          <w:p w14:paraId="2BF54E04" w14:textId="77777777" w:rsidR="00420477" w:rsidRPr="00B7576F" w:rsidRDefault="00420477" w:rsidP="009356B4">
            <w:pPr>
              <w:numPr>
                <w:ilvl w:val="0"/>
                <w:numId w:val="27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Actores participantes en el proceso de gestación y desarrollo de un proyecto.</w:t>
            </w:r>
          </w:p>
          <w:p w14:paraId="7CBECB77" w14:textId="77777777" w:rsidR="00420477" w:rsidRPr="00B7576F" w:rsidRDefault="00420477" w:rsidP="009356B4">
            <w:pPr>
              <w:numPr>
                <w:ilvl w:val="0"/>
                <w:numId w:val="27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Relevamiento. Proyecto. Replanteo. Documentación Técnica Completa de una Obra. Planos Reglamentarios. Documentación Técnica: Plano Municipal, Plano de Instalación Sanitaria. Plano instalación de Gas. Plano de Instalación Eléctrica. Carátula municipal. Llenado de carátulas y planillas. Planos de Obra.  Diferencias, destinatarios y escalas usuales.</w:t>
            </w:r>
          </w:p>
          <w:p w14:paraId="75D27174" w14:textId="3B3B1A87" w:rsidR="00420477" w:rsidRPr="00B7576F" w:rsidRDefault="00420477" w:rsidP="009356B4">
            <w:pPr>
              <w:numPr>
                <w:ilvl w:val="0"/>
                <w:numId w:val="27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Código de Edificación de S.F.V. de Catamarca. Formatos y Trámites de aprobación de un Plano Municipal. Reglamentaciones vigentes: F.O.S., F.O.T., Iluminación y ventilaciones naturales, etc.</w:t>
            </w:r>
          </w:p>
          <w:p w14:paraId="5D09F9B4" w14:textId="4D3459A2" w:rsidR="00420477" w:rsidRPr="00E62B7E" w:rsidRDefault="00420477" w:rsidP="009356B4">
            <w:pPr>
              <w:numPr>
                <w:ilvl w:val="0"/>
                <w:numId w:val="25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b/>
                <w:bCs/>
                <w:lang w:val="es-AR" w:eastAsia="es-AR"/>
              </w:rPr>
              <w:t>METODOLOGÍA DE DISEÑO</w:t>
            </w:r>
          </w:p>
          <w:p w14:paraId="7AD6CC95" w14:textId="77777777" w:rsidR="00420477" w:rsidRPr="00B7576F" w:rsidRDefault="00420477" w:rsidP="009356B4">
            <w:pPr>
              <w:numPr>
                <w:ilvl w:val="0"/>
                <w:numId w:val="28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Concepto de metodología, secuencia de trabajo.</w:t>
            </w:r>
          </w:p>
          <w:p w14:paraId="1D736B2A" w14:textId="77777777" w:rsidR="00420477" w:rsidRPr="00B7576F" w:rsidRDefault="00420477" w:rsidP="009356B4">
            <w:pPr>
              <w:numPr>
                <w:ilvl w:val="0"/>
                <w:numId w:val="28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Relevamiento Físico y sensible. Interpretación del sitio de intervención.</w:t>
            </w:r>
          </w:p>
          <w:p w14:paraId="6FE2E79F" w14:textId="77777777" w:rsidR="00420477" w:rsidRPr="00B7576F" w:rsidRDefault="00420477" w:rsidP="009356B4">
            <w:pPr>
              <w:numPr>
                <w:ilvl w:val="0"/>
                <w:numId w:val="28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Programa Arquitectónico, cuantificado y cualificado.</w:t>
            </w:r>
          </w:p>
          <w:p w14:paraId="6EDCB5E5" w14:textId="77777777" w:rsidR="00420477" w:rsidRPr="00B7576F" w:rsidRDefault="00420477" w:rsidP="009356B4">
            <w:pPr>
              <w:numPr>
                <w:ilvl w:val="0"/>
                <w:numId w:val="28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Organigramas funcionales.</w:t>
            </w:r>
          </w:p>
          <w:p w14:paraId="243B0B34" w14:textId="77777777" w:rsidR="00420477" w:rsidRPr="00B7576F" w:rsidRDefault="00420477" w:rsidP="009356B4">
            <w:pPr>
              <w:numPr>
                <w:ilvl w:val="0"/>
                <w:numId w:val="28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Premisas de Diseño. Idea de Partido o Generadora.</w:t>
            </w:r>
          </w:p>
          <w:p w14:paraId="08298ADB" w14:textId="77777777" w:rsidR="00420477" w:rsidRPr="00B7576F" w:rsidRDefault="00420477" w:rsidP="009356B4">
            <w:pPr>
              <w:numPr>
                <w:ilvl w:val="0"/>
                <w:numId w:val="28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Anteproyecto.</w:t>
            </w:r>
          </w:p>
          <w:p w14:paraId="3CC0B98B" w14:textId="77777777" w:rsidR="00420477" w:rsidRPr="00B7576F" w:rsidRDefault="00420477" w:rsidP="009356B4">
            <w:pPr>
              <w:numPr>
                <w:ilvl w:val="0"/>
                <w:numId w:val="28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B7576F">
              <w:rPr>
                <w:rFonts w:ascii="Arial" w:eastAsia="Times New Roman" w:hAnsi="Arial" w:cs="Arial"/>
                <w:lang w:val="es-AR" w:eastAsia="es-AR"/>
              </w:rPr>
              <w:t>Proyecto. Dirección Técnica.</w:t>
            </w:r>
          </w:p>
          <w:p w14:paraId="5C52AFA7" w14:textId="7F034CD8" w:rsidR="00420477" w:rsidRPr="00E62B7E" w:rsidRDefault="00420477" w:rsidP="009356B4">
            <w:pPr>
              <w:numPr>
                <w:ilvl w:val="0"/>
                <w:numId w:val="25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b/>
                <w:bCs/>
                <w:lang w:val="es-AR" w:eastAsia="es-AR"/>
              </w:rPr>
              <w:t>RELEVAMIENTO E INTERPRETACIÓN DEL SITIO DE INTERVENCIÓN.</w:t>
            </w:r>
          </w:p>
          <w:p w14:paraId="48F17C04" w14:textId="77777777" w:rsidR="00420477" w:rsidRPr="00832495" w:rsidRDefault="00420477" w:rsidP="009356B4">
            <w:pPr>
              <w:numPr>
                <w:ilvl w:val="0"/>
                <w:numId w:val="29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832495">
              <w:rPr>
                <w:rFonts w:ascii="Arial" w:eastAsia="Times New Roman" w:hAnsi="Arial" w:cs="Arial"/>
                <w:lang w:val="es-AR" w:eastAsia="es-AR"/>
              </w:rPr>
              <w:t>Sistema. Componentes  Naturales. Componentes Culturalizadas.  Componente Socio - Económica. Componente Tecnológica. Condicionantes. Actividades.</w:t>
            </w:r>
            <w:r w:rsidRPr="00420477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  <w:t xml:space="preserve"> </w:t>
            </w:r>
            <w:r w:rsidRPr="00832495">
              <w:rPr>
                <w:rFonts w:ascii="Arial" w:eastAsia="Times New Roman" w:hAnsi="Arial" w:cs="Arial"/>
                <w:lang w:val="es-AR" w:eastAsia="es-AR"/>
              </w:rPr>
              <w:t>Recopilación, Clasificación, Estudio y Análisis de datos.</w:t>
            </w:r>
          </w:p>
          <w:p w14:paraId="732F905F" w14:textId="77777777" w:rsidR="00420477" w:rsidRPr="00832495" w:rsidRDefault="00420477" w:rsidP="009356B4">
            <w:pPr>
              <w:numPr>
                <w:ilvl w:val="0"/>
                <w:numId w:val="30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832495">
              <w:rPr>
                <w:rFonts w:ascii="Arial" w:eastAsia="Times New Roman" w:hAnsi="Arial" w:cs="Arial"/>
                <w:lang w:val="es-AR" w:eastAsia="es-AR"/>
              </w:rPr>
              <w:lastRenderedPageBreak/>
              <w:t>Planillas, documentación fotográfica y grafica de apoyo. Determinación de Fortalezas y Debilidades. Diagnóstico.</w:t>
            </w:r>
          </w:p>
          <w:p w14:paraId="36E763D6" w14:textId="1DB5AE0E" w:rsidR="00DF729A" w:rsidRPr="00832495" w:rsidRDefault="00DF729A" w:rsidP="009356B4">
            <w:pPr>
              <w:numPr>
                <w:ilvl w:val="0"/>
                <w:numId w:val="25"/>
              </w:numPr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832495">
              <w:rPr>
                <w:rFonts w:ascii="Arial" w:eastAsia="Times New Roman" w:hAnsi="Arial" w:cs="Arial"/>
                <w:b/>
                <w:bCs/>
                <w:lang w:val="es-AR" w:eastAsia="es-AR"/>
              </w:rPr>
              <w:t>CONFECCIÓN DE PROGRAMA ARQUITECTÓNICO.</w:t>
            </w:r>
          </w:p>
          <w:p w14:paraId="0E180B29" w14:textId="77777777" w:rsidR="00DF729A" w:rsidRPr="00832495" w:rsidRDefault="00DF729A" w:rsidP="009356B4">
            <w:pPr>
              <w:numPr>
                <w:ilvl w:val="0"/>
                <w:numId w:val="31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832495">
              <w:rPr>
                <w:rFonts w:ascii="Arial" w:eastAsia="Times New Roman" w:hAnsi="Arial" w:cs="Arial"/>
                <w:lang w:val="es-AR" w:eastAsia="es-AR"/>
              </w:rPr>
              <w:t>Usuario. Actividades. Necesidades arquitectónicas interiores y exteriores. Técnicas para la elaboración del programa de necesidades. Organigramas funcionales. Prediseños, Dimensionamientos. Estimación de superficies. Programa Cuantificado. Programa Cualificado. Verificación de F.O.S.  y   F.O.T.  Estimación de un costo global estimativo. Consideraciones sobre Normas de seguridad e higiene, como de Código de edificación S.F.V. de Cta.</w:t>
            </w:r>
          </w:p>
          <w:p w14:paraId="0DD14F4B" w14:textId="777A0F7B" w:rsidR="00DF729A" w:rsidRPr="00E62B7E" w:rsidRDefault="00DF729A" w:rsidP="009356B4">
            <w:pPr>
              <w:numPr>
                <w:ilvl w:val="0"/>
                <w:numId w:val="25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b/>
                <w:bCs/>
                <w:lang w:val="es-AR" w:eastAsia="es-AR"/>
              </w:rPr>
              <w:t>DETERMINACIÓN DE PREMISAS DE DISEÑO.</w:t>
            </w:r>
          </w:p>
          <w:p w14:paraId="1B1696D8" w14:textId="77777777" w:rsidR="00DF729A" w:rsidRPr="006636F0" w:rsidRDefault="00DF729A" w:rsidP="009356B4">
            <w:pPr>
              <w:numPr>
                <w:ilvl w:val="0"/>
                <w:numId w:val="32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6636F0">
              <w:rPr>
                <w:rFonts w:ascii="Arial" w:eastAsia="Times New Roman" w:hAnsi="Arial" w:cs="Arial"/>
                <w:lang w:val="es-AR" w:eastAsia="es-AR"/>
              </w:rPr>
              <w:t>Premisas. Finalidad de las premisas. Diversos enfoques o aspectos a considerar. Premisas Generales y Particulares: Urbanas, funcionales, lenguaje, morfología, Patrimoniales, etc.</w:t>
            </w:r>
          </w:p>
          <w:p w14:paraId="496C506A" w14:textId="6EA00DBA" w:rsidR="00DF729A" w:rsidRPr="00E62B7E" w:rsidRDefault="00DF729A" w:rsidP="009356B4">
            <w:pPr>
              <w:numPr>
                <w:ilvl w:val="0"/>
                <w:numId w:val="25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b/>
                <w:bCs/>
                <w:lang w:val="es-AR" w:eastAsia="es-AR"/>
              </w:rPr>
              <w:t>IDEA GENERADORA,  DE PARTIDO  O ESTRATEGIA DE INTERVENCIÓN.</w:t>
            </w:r>
          </w:p>
          <w:p w14:paraId="506BDE7A" w14:textId="77777777" w:rsidR="00DF729A" w:rsidRPr="006636F0" w:rsidRDefault="00DF729A" w:rsidP="009356B4">
            <w:pPr>
              <w:numPr>
                <w:ilvl w:val="0"/>
                <w:numId w:val="33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6636F0">
              <w:rPr>
                <w:rFonts w:ascii="Arial" w:eastAsia="Times New Roman" w:hAnsi="Arial" w:cs="Arial"/>
                <w:lang w:val="es-AR" w:eastAsia="es-AR"/>
              </w:rPr>
              <w:t>Partido. Esquemas gráficos y conceptuales.  Idea generadora bidimensional y tridimensional. Esquemas Gráficos conceptuales. Formas de graficación</w:t>
            </w:r>
          </w:p>
          <w:p w14:paraId="4A798ED3" w14:textId="0BE8EA54" w:rsidR="009465ED" w:rsidRPr="00AA4091" w:rsidRDefault="00AA4091" w:rsidP="009356B4">
            <w:pPr>
              <w:pStyle w:val="Prrafodelista"/>
              <w:numPr>
                <w:ilvl w:val="0"/>
                <w:numId w:val="34"/>
              </w:numPr>
              <w:spacing w:before="100" w:beforeAutospacing="1" w:after="100" w:afterAutospacing="1"/>
              <w:ind w:left="737" w:hanging="425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AA40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CONTENIDO </w:t>
            </w:r>
            <w:r w:rsidR="009465ED" w:rsidRPr="00AA40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2 - ANTEPROYECTO.</w:t>
            </w:r>
          </w:p>
          <w:p w14:paraId="346905F3" w14:textId="44DF72A2" w:rsidR="009465ED" w:rsidRPr="00AA4091" w:rsidRDefault="009465ED" w:rsidP="009356B4">
            <w:pPr>
              <w:numPr>
                <w:ilvl w:val="0"/>
                <w:numId w:val="25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94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es-AR"/>
              </w:rPr>
              <w:t> </w:t>
            </w:r>
            <w:r w:rsidRPr="00AA4091">
              <w:rPr>
                <w:rFonts w:ascii="Arial" w:eastAsia="Times New Roman" w:hAnsi="Arial" w:cs="Arial"/>
                <w:b/>
                <w:bCs/>
                <w:lang w:val="es-AR" w:eastAsia="es-AR"/>
              </w:rPr>
              <w:t>ANTEPROYECTO.</w:t>
            </w:r>
          </w:p>
          <w:p w14:paraId="574B6554" w14:textId="77777777" w:rsidR="009465ED" w:rsidRPr="00AA4091" w:rsidRDefault="009465ED" w:rsidP="009356B4">
            <w:pPr>
              <w:numPr>
                <w:ilvl w:val="0"/>
                <w:numId w:val="35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AA4091">
              <w:rPr>
                <w:rFonts w:ascii="Arial" w:eastAsia="Times New Roman" w:hAnsi="Arial" w:cs="Arial"/>
                <w:lang w:val="es-AR" w:eastAsia="es-AR"/>
              </w:rPr>
              <w:t>Componentes y finalidad de un anteproyecto. Plantas. Cortes. Vistas. Planta estructural. Axonometría. Memoria  Descriptiva. Perspectivas. Memoria descriptiva y Técnica. </w:t>
            </w:r>
          </w:p>
          <w:p w14:paraId="7C661EBE" w14:textId="2A28277A" w:rsidR="009465ED" w:rsidRPr="00E62B7E" w:rsidRDefault="009465ED" w:rsidP="009356B4">
            <w:pPr>
              <w:numPr>
                <w:ilvl w:val="0"/>
                <w:numId w:val="25"/>
              </w:numPr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b/>
                <w:bCs/>
                <w:lang w:val="es-AR" w:eastAsia="es-AR"/>
              </w:rPr>
              <w:t>ESTRUCTURA ENVOLVENTE</w:t>
            </w:r>
          </w:p>
          <w:p w14:paraId="6B19C93D" w14:textId="77777777" w:rsidR="009465ED" w:rsidRPr="00AA4091" w:rsidRDefault="009465ED" w:rsidP="009356B4">
            <w:pPr>
              <w:numPr>
                <w:ilvl w:val="0"/>
                <w:numId w:val="36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AA4091">
              <w:rPr>
                <w:rFonts w:ascii="Arial" w:eastAsia="Times New Roman" w:hAnsi="Arial" w:cs="Arial"/>
                <w:lang w:val="es-AR" w:eastAsia="es-AR"/>
              </w:rPr>
              <w:t>Tipos de envolventes. Envolventes fijas, móviles, transparentes y opacas. Propuestas constructivas. Aislaciones térmicas y acústicas. Superficies mínimas de iluminación y ventilación. Planillas de carpinterías. Vistas y Detalles de Carpintería. Terminaciones y revestimientos. Salidas mínimas de emergencias. Dimensiones y alturas  mínimas. </w:t>
            </w:r>
          </w:p>
          <w:p w14:paraId="0E56425B" w14:textId="526AF98E" w:rsidR="009465ED" w:rsidRPr="00AA4091" w:rsidRDefault="009465ED" w:rsidP="009356B4">
            <w:pPr>
              <w:numPr>
                <w:ilvl w:val="0"/>
                <w:numId w:val="25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AA4091">
              <w:rPr>
                <w:rFonts w:ascii="Arial" w:eastAsia="Times New Roman" w:hAnsi="Arial" w:cs="Arial"/>
                <w:b/>
                <w:bCs/>
                <w:lang w:val="es-AR" w:eastAsia="es-AR"/>
              </w:rPr>
              <w:t>ESTRUCTURA RESISTENTE</w:t>
            </w:r>
            <w:r w:rsidRPr="00AA4091">
              <w:rPr>
                <w:rFonts w:ascii="Arial" w:eastAsia="Times New Roman" w:hAnsi="Arial" w:cs="Arial"/>
                <w:lang w:val="es-AR" w:eastAsia="es-AR"/>
              </w:rPr>
              <w:t>.</w:t>
            </w:r>
          </w:p>
          <w:p w14:paraId="1EAFF8E9" w14:textId="77777777" w:rsidR="009465ED" w:rsidRPr="00AA4091" w:rsidRDefault="009465ED" w:rsidP="009356B4">
            <w:pPr>
              <w:numPr>
                <w:ilvl w:val="0"/>
                <w:numId w:val="37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AA4091">
              <w:rPr>
                <w:rFonts w:ascii="Arial" w:eastAsia="Times New Roman" w:hAnsi="Arial" w:cs="Arial"/>
                <w:lang w:val="es-AR" w:eastAsia="es-AR"/>
              </w:rPr>
              <w:t>Estructuras Metálicas, de Madera y Hormigón Armado.</w:t>
            </w:r>
          </w:p>
          <w:p w14:paraId="5FECCE3F" w14:textId="77777777" w:rsidR="009465ED" w:rsidRPr="00AA4091" w:rsidRDefault="009465ED" w:rsidP="009356B4">
            <w:pPr>
              <w:numPr>
                <w:ilvl w:val="0"/>
                <w:numId w:val="37"/>
              </w:numPr>
              <w:spacing w:before="100" w:before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AA4091">
              <w:rPr>
                <w:rFonts w:ascii="Arial" w:eastAsia="Times New Roman" w:hAnsi="Arial" w:cs="Arial"/>
                <w:lang w:val="es-AR" w:eastAsia="es-AR"/>
              </w:rPr>
              <w:t>Estructura. Esquemas Estructurales. Plano de estructura Predimensionamientos. Cálculo Estructural. Planilla de Cálculo. Planilla de Doblado de Hierros en el H°A°. Detalles Constructivos.</w:t>
            </w:r>
          </w:p>
          <w:p w14:paraId="01D40C7D" w14:textId="5ECDA2AC" w:rsidR="00BC21DD" w:rsidRDefault="009465ED" w:rsidP="00BC21DD">
            <w:pPr>
              <w:numPr>
                <w:ilvl w:val="0"/>
                <w:numId w:val="38"/>
              </w:numPr>
              <w:spacing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AA4091">
              <w:rPr>
                <w:rFonts w:ascii="Arial" w:eastAsia="Times New Roman" w:hAnsi="Arial" w:cs="Arial"/>
                <w:lang w:val="es-AR" w:eastAsia="es-AR"/>
              </w:rPr>
              <w:t>Planos de Replanteo.</w:t>
            </w:r>
          </w:p>
          <w:p w14:paraId="11E69839" w14:textId="77777777" w:rsidR="00BC21DD" w:rsidRPr="00BC21DD" w:rsidRDefault="00BC21DD" w:rsidP="00BC21DD">
            <w:pPr>
              <w:spacing w:after="100" w:afterAutospacing="1"/>
              <w:rPr>
                <w:rFonts w:ascii="Arial" w:eastAsia="Times New Roman" w:hAnsi="Arial" w:cs="Arial"/>
                <w:lang w:val="es-AR" w:eastAsia="es-AR"/>
              </w:rPr>
            </w:pPr>
          </w:p>
          <w:p w14:paraId="211CB851" w14:textId="288B449D" w:rsidR="009465ED" w:rsidRPr="00E62B7E" w:rsidRDefault="00E62B7E" w:rsidP="009356B4">
            <w:pPr>
              <w:pStyle w:val="Ttulo3"/>
              <w:numPr>
                <w:ilvl w:val="0"/>
                <w:numId w:val="40"/>
              </w:numPr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2B7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CONTENIDO</w:t>
            </w:r>
            <w:r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465ED"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3 - INSTALACIONES ELÉCTRICAS.</w:t>
            </w:r>
          </w:p>
          <w:p w14:paraId="479C4C97" w14:textId="315FB1A9" w:rsidR="009465ED" w:rsidRPr="00E62B7E" w:rsidRDefault="009465ED" w:rsidP="009356B4">
            <w:pPr>
              <w:numPr>
                <w:ilvl w:val="0"/>
                <w:numId w:val="41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lang w:val="es-AR" w:eastAsia="es-AR"/>
              </w:rPr>
              <w:t xml:space="preserve">Instalaciones </w:t>
            </w:r>
            <w:r w:rsidR="00E62B7E" w:rsidRPr="00E62B7E">
              <w:rPr>
                <w:rFonts w:ascii="Arial" w:eastAsia="Times New Roman" w:hAnsi="Arial" w:cs="Arial"/>
                <w:lang w:val="es-AR" w:eastAsia="es-AR"/>
              </w:rPr>
              <w:t>Eléctricas. Instalaciones</w:t>
            </w:r>
            <w:r w:rsidRPr="00E62B7E">
              <w:rPr>
                <w:rFonts w:ascii="Arial" w:eastAsia="Times New Roman" w:hAnsi="Arial" w:cs="Arial"/>
                <w:lang w:val="es-AR" w:eastAsia="es-AR"/>
              </w:rPr>
              <w:t xml:space="preserve"> de Media y Baja Tensión. Esquemas de Circuitos. Materiales Eléctricos. Esquemas. Simbología, representación de planos y dimensionamiento.</w:t>
            </w:r>
          </w:p>
          <w:p w14:paraId="037D2090" w14:textId="41DEDCEC" w:rsidR="00F41F8E" w:rsidRPr="00E62B7E" w:rsidRDefault="00E62B7E" w:rsidP="009356B4">
            <w:pPr>
              <w:pStyle w:val="Ttulo3"/>
              <w:numPr>
                <w:ilvl w:val="0"/>
                <w:numId w:val="42"/>
              </w:numPr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2B7E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</w:t>
            </w:r>
            <w:r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1F8E"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4 - INSTALACIONES SANITARIAS. </w:t>
            </w:r>
          </w:p>
          <w:p w14:paraId="2339C81A" w14:textId="77777777" w:rsidR="00F41F8E" w:rsidRPr="00E62B7E" w:rsidRDefault="00F41F8E" w:rsidP="009356B4">
            <w:pPr>
              <w:numPr>
                <w:ilvl w:val="0"/>
                <w:numId w:val="44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lang w:val="es-AR" w:eastAsia="es-AR"/>
              </w:rPr>
              <w:t>Instalaciones Sanitarias: Instalación Provisión de Agua Fría y Caliente. Desagües Cloacales. Desagües Pluviales. Instalaciones Especiales. Esquemas.  Reglamentaciones vigentes. Esquemas. Simbología, representación de planos y dimensionamiento.</w:t>
            </w:r>
          </w:p>
          <w:p w14:paraId="6CC715C9" w14:textId="70A39B83" w:rsidR="00F41F8E" w:rsidRPr="00E62B7E" w:rsidRDefault="00E62B7E" w:rsidP="009356B4">
            <w:pPr>
              <w:pStyle w:val="Ttulo3"/>
              <w:numPr>
                <w:ilvl w:val="0"/>
                <w:numId w:val="39"/>
              </w:numPr>
              <w:outlineLvl w:val="2"/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62B7E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</w:t>
            </w:r>
            <w:r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1F8E"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5 - INSTALACIONES DE GAS.</w:t>
            </w:r>
          </w:p>
          <w:p w14:paraId="7325CF10" w14:textId="4E4CB954" w:rsidR="00F41F8E" w:rsidRPr="00E62B7E" w:rsidRDefault="00F41F8E" w:rsidP="009356B4">
            <w:pPr>
              <w:numPr>
                <w:ilvl w:val="0"/>
                <w:numId w:val="45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lang w:val="es-AR" w:eastAsia="es-AR"/>
              </w:rPr>
              <w:t>Instalaciones de Gas. Esquemas de Distribución. Medidores. Ventilaciones. Materiales. Reglamentaciones vigentes. Esquemas. Simbología, representación de planos y dimensionamiento.</w:t>
            </w:r>
          </w:p>
          <w:p w14:paraId="30BE6131" w14:textId="17B9AC47" w:rsidR="00F41F8E" w:rsidRPr="00E62B7E" w:rsidRDefault="00E62B7E" w:rsidP="009356B4">
            <w:pPr>
              <w:pStyle w:val="Ttulo3"/>
              <w:numPr>
                <w:ilvl w:val="0"/>
                <w:numId w:val="43"/>
              </w:numPr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2B7E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</w:t>
            </w:r>
            <w:r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1F8E" w:rsidRPr="00E62B7E">
              <w:rPr>
                <w:rStyle w:val="Textoennegrita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6 - PLANOS DE OBRA </w:t>
            </w:r>
            <w:r w:rsidR="00F41F8E" w:rsidRPr="00E62B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PLIEGOS – CÓMPUTOS Y </w:t>
            </w:r>
            <w:r w:rsidRPr="00E62B7E">
              <w:rPr>
                <w:rFonts w:ascii="Arial" w:hAnsi="Arial" w:cs="Arial"/>
                <w:color w:val="000000" w:themeColor="text1"/>
                <w:sz w:val="24"/>
                <w:szCs w:val="24"/>
              </w:rPr>
              <w:t>PRESUPUESTO.</w:t>
            </w:r>
          </w:p>
          <w:p w14:paraId="74CCE6E4" w14:textId="352EE7FB" w:rsidR="00012EBA" w:rsidRPr="00BC21DD" w:rsidRDefault="00F41F8E" w:rsidP="00420477">
            <w:pPr>
              <w:numPr>
                <w:ilvl w:val="0"/>
                <w:numId w:val="46"/>
              </w:numPr>
              <w:spacing w:before="100" w:beforeAutospacing="1" w:after="100" w:afterAutospacing="1"/>
              <w:ind w:hanging="266"/>
              <w:rPr>
                <w:rFonts w:ascii="Arial" w:eastAsia="Times New Roman" w:hAnsi="Arial" w:cs="Arial"/>
                <w:lang w:val="es-AR" w:eastAsia="es-AR"/>
              </w:rPr>
            </w:pPr>
            <w:r w:rsidRPr="00E62B7E">
              <w:rPr>
                <w:rFonts w:ascii="Arial" w:eastAsia="Times New Roman" w:hAnsi="Arial" w:cs="Arial"/>
                <w:lang w:val="es-AR" w:eastAsia="es-AR"/>
              </w:rPr>
              <w:t>Detalles Constructivos de Fachada. Detalle Constructivo de Sanitario. Detalles de acometida , tablero eléctrico Detalle de Escalera, incluye cálculo, etc. Planilla de locales. Pliegos de especificaciones técnicas. Cómputo y Presupuesto. </w:t>
            </w:r>
          </w:p>
        </w:tc>
      </w:tr>
      <w:tr w:rsidR="00012EBA" w:rsidRPr="00FD059E" w14:paraId="477136FE" w14:textId="77777777" w:rsidTr="002A368A">
        <w:trPr>
          <w:trHeight w:val="975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116C2C35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7DE8A0BA" w14:textId="77777777" w:rsidR="00012EBA" w:rsidRPr="00012EBA" w:rsidRDefault="00012EBA" w:rsidP="009356B4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48E05967" w14:textId="77777777" w:rsidR="003A6848" w:rsidRPr="002D49E9" w:rsidRDefault="003A6848" w:rsidP="00BC21DD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BIBLIOGRAFIA DE DISEÑO 1:</w:t>
            </w:r>
          </w:p>
          <w:p w14:paraId="61D29018" w14:textId="77777777" w:rsidR="003A6848" w:rsidRPr="00B72890" w:rsidRDefault="003A6848" w:rsidP="009356B4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100" w:afterAutospacing="1"/>
              <w:ind w:left="754" w:hanging="284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Los Principios de la Composición Arquitectónica; Autor: Howard Robertson</w:t>
            </w:r>
          </w:p>
          <w:p w14:paraId="65EED417" w14:textId="77777777" w:rsidR="003A6848" w:rsidRPr="00B72890" w:rsidRDefault="003A6848" w:rsidP="009356B4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754" w:hanging="284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Arte de Proyectar en Arquitectura; Autor: Neufert.</w:t>
            </w:r>
          </w:p>
          <w:p w14:paraId="164B5B5D" w14:textId="77777777" w:rsidR="003A6848" w:rsidRPr="00B72890" w:rsidRDefault="003A6848" w:rsidP="009356B4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754" w:hanging="284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Normas Mínimas de Habitabilidad.</w:t>
            </w:r>
          </w:p>
          <w:p w14:paraId="63FCAC91" w14:textId="77777777" w:rsidR="003A6848" w:rsidRPr="00B72890" w:rsidRDefault="003A6848" w:rsidP="009356B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Código de Edificación de San Fernando del Valle de Catamarca.</w:t>
            </w:r>
          </w:p>
          <w:p w14:paraId="6F750FD6" w14:textId="77777777" w:rsidR="003A6848" w:rsidRPr="00B72890" w:rsidRDefault="003A6848" w:rsidP="009356B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Construcción y Forma; Autor: Friedrich; edit. Gustavo Gigli.</w:t>
            </w:r>
          </w:p>
          <w:p w14:paraId="78ED8AC9" w14:textId="77777777" w:rsidR="003A6848" w:rsidRPr="00B72890" w:rsidRDefault="003A6848" w:rsidP="009356B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Apuntes de los distintos espacios curriculares intervinientes.</w:t>
            </w:r>
          </w:p>
          <w:p w14:paraId="4BF23F93" w14:textId="77777777" w:rsidR="003A6848" w:rsidRPr="00B72890" w:rsidRDefault="003A6848" w:rsidP="009356B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Práctico de la Construcción; Autor: Arq. Jaime Nisnovich.</w:t>
            </w:r>
          </w:p>
          <w:p w14:paraId="277DBC4D" w14:textId="77777777" w:rsidR="003A6848" w:rsidRPr="002D49E9" w:rsidRDefault="003A6848" w:rsidP="009356B4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BIBLIOGRAFIA DE INSTALACIONES 2:</w:t>
            </w:r>
          </w:p>
          <w:p w14:paraId="1DAD9DE8" w14:textId="77777777" w:rsidR="003A6848" w:rsidRPr="00B72890" w:rsidRDefault="003A6848" w:rsidP="009356B4">
            <w:pPr>
              <w:numPr>
                <w:ilvl w:val="0"/>
                <w:numId w:val="10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Instalaciones de Gas; Autor: Nestor Pedro Quadri.</w:t>
            </w:r>
          </w:p>
          <w:p w14:paraId="288F8F25" w14:textId="77777777" w:rsidR="003A6848" w:rsidRPr="00B72890" w:rsidRDefault="003A6848" w:rsidP="009356B4">
            <w:pPr>
              <w:numPr>
                <w:ilvl w:val="0"/>
                <w:numId w:val="10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Instalaciones Sanitárias; Autor: Nestor Pedro Quadri.</w:t>
            </w:r>
          </w:p>
          <w:p w14:paraId="26734B52" w14:textId="77777777" w:rsidR="003A6848" w:rsidRPr="00B72890" w:rsidRDefault="003A6848" w:rsidP="009356B4">
            <w:pPr>
              <w:numPr>
                <w:ilvl w:val="0"/>
                <w:numId w:val="10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Práctico de Instalaciones Sanitarias 1 y 2; Autor: Arq. Jaime Nisnovich.</w:t>
            </w:r>
          </w:p>
          <w:p w14:paraId="66A0C8E2" w14:textId="77777777" w:rsidR="008646F7" w:rsidRPr="008646F7" w:rsidRDefault="008646F7" w:rsidP="008646F7">
            <w:pPr>
              <w:pStyle w:val="Prrafodelista"/>
              <w:shd w:val="clear" w:color="auto" w:fill="FFFFFF"/>
              <w:spacing w:before="100" w:beforeAutospacing="1"/>
              <w:ind w:left="72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  <w:p w14:paraId="301D4A34" w14:textId="4186ACD2" w:rsidR="003A6848" w:rsidRPr="002D49E9" w:rsidRDefault="003A6848" w:rsidP="009356B4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lastRenderedPageBreak/>
              <w:t>BIBLIOGRAFIA DE ESTRUCTURAS 3:</w:t>
            </w:r>
          </w:p>
          <w:p w14:paraId="6EB47651" w14:textId="77777777" w:rsidR="003A6848" w:rsidRPr="00B72890" w:rsidRDefault="003A6848" w:rsidP="009356B4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Estructuras de Madera; Diseño y cálculo. Autor: Bernardo M. Villasuso.</w:t>
            </w:r>
          </w:p>
          <w:p w14:paraId="1C2C01EE" w14:textId="77777777" w:rsidR="003A6848" w:rsidRPr="00B72890" w:rsidRDefault="003A6848" w:rsidP="009356B4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Hormigón Armado; Método de cálculo y dimensionamiento con tablas y ejemplos numéricos. Autor: Benno Loser.</w:t>
            </w:r>
          </w:p>
          <w:p w14:paraId="5F52CEB7" w14:textId="77777777" w:rsidR="003A6848" w:rsidRPr="00B72890" w:rsidRDefault="003A6848" w:rsidP="009356B4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de Construcciones sismorresistentes; Autor: Ing. Agustín Reboredo (F.A.U.-U.N.C.)</w:t>
            </w:r>
          </w:p>
          <w:p w14:paraId="06D138B9" w14:textId="77777777" w:rsidR="003A6848" w:rsidRPr="00B72890" w:rsidRDefault="003A6848" w:rsidP="009356B4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Diseño y cálculo de Estructuras; Autor: Bernardo M. Villasuso.</w:t>
            </w:r>
          </w:p>
          <w:p w14:paraId="2379B673" w14:textId="77777777" w:rsidR="003A6848" w:rsidRPr="00B72890" w:rsidRDefault="003A6848" w:rsidP="009356B4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Introducción al curso de Construcciones de Hormigón Armado; Autor: Ing. Eloy Juez.</w:t>
            </w:r>
          </w:p>
          <w:p w14:paraId="0F5917D2" w14:textId="77777777" w:rsidR="003A6848" w:rsidRPr="002D49E9" w:rsidRDefault="003A6848" w:rsidP="009356B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BIBLIOGRAFIA DE CONSTRUCCIONES 4:</w:t>
            </w:r>
          </w:p>
          <w:p w14:paraId="67F3960C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del Arquitecto y del Constructor; Autores: Kidder-Parker</w:t>
            </w:r>
          </w:p>
          <w:p w14:paraId="06D0447F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Hormigones ; Tecnología de los materiales; Autores: Ernesto Schuster y Lorenzo Balbi (F.A.U.-U.N.C.)</w:t>
            </w:r>
          </w:p>
          <w:p w14:paraId="7EE07275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Resistencia de los Materiales; Autor: José M. Zavalla Carbó</w:t>
            </w:r>
          </w:p>
          <w:p w14:paraId="0393E6CC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Composición Estructural; Autor: Rubén Edelstein (F.A.U.-U.N.C.)</w:t>
            </w:r>
          </w:p>
          <w:p w14:paraId="5C09CFFD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Curso Práctico de Edificación; Autor: Juan Primiano.</w:t>
            </w:r>
          </w:p>
          <w:p w14:paraId="7F7CF95E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Biblioteca Atrium de la Construcción; Materiales para la Construcción (tomo1).Colección técnica, Bibliotecas Profesionales.</w:t>
            </w:r>
          </w:p>
          <w:p w14:paraId="787790E4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Tratado de la Construcción; Autor: Heinrich Schmitt. Edit. Gustavo Gigli.</w:t>
            </w:r>
          </w:p>
          <w:p w14:paraId="1DFE83E0" w14:textId="77777777" w:rsidR="003A6848" w:rsidRPr="00B72890" w:rsidRDefault="003A6848" w:rsidP="009356B4">
            <w:pPr>
              <w:numPr>
                <w:ilvl w:val="0"/>
                <w:numId w:val="1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Fundaciones; Autor: W.E. Schule, Edit.</w:t>
            </w:r>
          </w:p>
          <w:p w14:paraId="4815E464" w14:textId="77777777" w:rsidR="003A6848" w:rsidRPr="002D49E9" w:rsidRDefault="003A6848" w:rsidP="009356B4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24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BIBLIOGRAFIA DE SEGURIDAD E HIGIENE 5:</w:t>
            </w:r>
          </w:p>
          <w:p w14:paraId="0AE7BD21" w14:textId="77777777" w:rsidR="003A6848" w:rsidRPr="00B72890" w:rsidRDefault="003A6848" w:rsidP="009356B4">
            <w:pPr>
              <w:numPr>
                <w:ilvl w:val="0"/>
                <w:numId w:val="15"/>
              </w:numPr>
              <w:shd w:val="clear" w:color="auto" w:fill="FFFFFF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Seguridad e Higiene en el Trabajo; Autor: Ing. Juan Arturo Alippi. (F.A.U.-U.N.C)</w:t>
            </w:r>
          </w:p>
          <w:p w14:paraId="774F4492" w14:textId="77777777" w:rsidR="003A6848" w:rsidRPr="00B72890" w:rsidRDefault="003A6848" w:rsidP="009356B4">
            <w:pPr>
              <w:numPr>
                <w:ilvl w:val="0"/>
                <w:numId w:val="15"/>
              </w:numPr>
              <w:shd w:val="clear" w:color="auto" w:fill="FFFFFF"/>
              <w:spacing w:after="240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Normas IRAM de Seguridad e Higiene en el Trabajo.</w:t>
            </w:r>
          </w:p>
          <w:p w14:paraId="37068DF9" w14:textId="77777777" w:rsidR="003A6848" w:rsidRPr="002D49E9" w:rsidRDefault="003A6848" w:rsidP="009356B4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BIBLIOGRAFIA DE CARPINTERIA DE ALUMINIO, METÁLICA Y DE MADERA 6:</w:t>
            </w:r>
          </w:p>
          <w:p w14:paraId="118169E5" w14:textId="77777777" w:rsidR="003A6848" w:rsidRPr="002D49E9" w:rsidRDefault="003A6848" w:rsidP="009356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Carpintería Metálica. Autor: Ing. P. Viglia, Edit. Gustavo Vigli.</w:t>
            </w:r>
          </w:p>
          <w:p w14:paraId="2CC820E7" w14:textId="77777777" w:rsidR="003A6848" w:rsidRPr="002D49E9" w:rsidRDefault="003A6848" w:rsidP="009356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“KICSA” Línea Aluminio Herrero. Fichas Técnicas.</w:t>
            </w:r>
          </w:p>
          <w:p w14:paraId="14A305ED" w14:textId="77777777" w:rsidR="003A6848" w:rsidRPr="002D49E9" w:rsidRDefault="003A6848" w:rsidP="009356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Entradas, Puertas, Paredes y Barandillas de Cristal. Autor: Juan Garrido. Edit. Blume.</w:t>
            </w:r>
          </w:p>
          <w:p w14:paraId="4D271DED" w14:textId="77777777" w:rsidR="003A6848" w:rsidRPr="002D49E9" w:rsidRDefault="003A6848" w:rsidP="009356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Serramenti ; Autor: Antonio Valardi.</w:t>
            </w:r>
          </w:p>
          <w:p w14:paraId="70B3FC37" w14:textId="77777777" w:rsidR="003A6848" w:rsidRPr="00B72890" w:rsidRDefault="003A6848" w:rsidP="009356B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Ventanas, Muros Cortina de Madera. Autor: Lucia y Giorgio Puppa; Edit. Blume.</w:t>
            </w:r>
          </w:p>
          <w:p w14:paraId="43DFB222" w14:textId="77777777" w:rsidR="003A6848" w:rsidRPr="002D49E9" w:rsidRDefault="003A6848" w:rsidP="009356B4">
            <w:pPr>
              <w:pStyle w:val="Prrafodelista"/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BIBLIOGRAFIA DE OTRAS BIBLIOGRAFIAS CONSULTADAS 7:</w:t>
            </w:r>
          </w:p>
          <w:p w14:paraId="77C18868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Diseño Curricular - Área Tecnología- Catamarca NOV 1996.</w:t>
            </w:r>
          </w:p>
          <w:p w14:paraId="569AF79D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Introducción a la Tecnología; Autor: Gabriel Serafín.</w:t>
            </w:r>
          </w:p>
          <w:p w14:paraId="121A295D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lastRenderedPageBreak/>
              <w:t>La Educación Tecnológica. Gay Aquiles; Ferreras Miguel – Prociencia – CONOCET. </w:t>
            </w:r>
            <w:r w:rsidRPr="00B72890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. </w:t>
            </w: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Ministerio de Cultura y Educación de la Nación.</w:t>
            </w:r>
          </w:p>
          <w:p w14:paraId="10B19AC5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Los Procedimientos de la Tecnología</w:t>
            </w:r>
            <w:r w:rsidRPr="00B72890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. </w:t>
            </w: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INET-Ministerio de Cultura y Educación de la Nación</w:t>
            </w:r>
          </w:p>
          <w:p w14:paraId="088B4412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El Arte de Proyectar en Arquitectura – Autor: Neufert</w:t>
            </w:r>
          </w:p>
          <w:p w14:paraId="61BF2B79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Diccionario del Constructor.</w:t>
            </w:r>
          </w:p>
          <w:p w14:paraId="7DF39EFD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Puntos de Vistas – Autor: Horacio Gnemmi</w:t>
            </w:r>
          </w:p>
          <w:p w14:paraId="06274E8B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Cómputos y Presupuestos. Autor: Chandias /Fernandez</w:t>
            </w:r>
          </w:p>
          <w:p w14:paraId="2CFCDD13" w14:textId="77777777" w:rsidR="003A6848" w:rsidRPr="00B72890" w:rsidRDefault="003A6848" w:rsidP="009356B4">
            <w:pPr>
              <w:numPr>
                <w:ilvl w:val="0"/>
                <w:numId w:val="19"/>
              </w:numPr>
              <w:shd w:val="clear" w:color="auto" w:fill="FFFFFF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de Prevención Sismica</w:t>
            </w:r>
          </w:p>
          <w:p w14:paraId="606AF79B" w14:textId="7BB9ECAD" w:rsidR="002A368A" w:rsidRPr="003A6848" w:rsidRDefault="003A6848" w:rsidP="009356B4">
            <w:pPr>
              <w:pStyle w:val="Prrafodelista"/>
              <w:numPr>
                <w:ilvl w:val="0"/>
                <w:numId w:val="20"/>
              </w:numPr>
              <w:ind w:hanging="266"/>
              <w:contextualSpacing/>
              <w:rPr>
                <w:sz w:val="20"/>
                <w:szCs w:val="20"/>
                <w:lang w:val="es-AR"/>
              </w:rPr>
            </w:pPr>
            <w:r w:rsidRPr="003A6848">
              <w:rPr>
                <w:rFonts w:ascii="Arial" w:eastAsia="Times New Roman" w:hAnsi="Arial" w:cs="Arial"/>
                <w:color w:val="000000"/>
                <w:lang w:val="es-AR" w:eastAsia="es-AR"/>
              </w:rPr>
              <w:t>Revista Vivienda – Artículos varios</w:t>
            </w:r>
          </w:p>
          <w:p w14:paraId="02A9CEDA" w14:textId="76584172" w:rsidR="00012EBA" w:rsidRPr="003A6848" w:rsidRDefault="00012EBA" w:rsidP="003A6848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2A368A" w:rsidRPr="00FD059E" w14:paraId="0FFDD18C" w14:textId="77777777" w:rsidTr="002A368A">
        <w:trPr>
          <w:trHeight w:val="1075"/>
        </w:trPr>
        <w:tc>
          <w:tcPr>
            <w:tcW w:w="3375" w:type="dxa"/>
            <w:gridSpan w:val="3"/>
            <w:vAlign w:val="center"/>
          </w:tcPr>
          <w:p w14:paraId="5D579826" w14:textId="77777777" w:rsidR="002A368A" w:rsidRPr="00012EBA" w:rsidRDefault="002A368A" w:rsidP="009356B4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lastRenderedPageBreak/>
              <w:t>METODOLOGIA</w:t>
            </w:r>
          </w:p>
        </w:tc>
        <w:tc>
          <w:tcPr>
            <w:tcW w:w="6690" w:type="dxa"/>
          </w:tcPr>
          <w:p w14:paraId="00D0F58D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Resolución de problemas.</w:t>
            </w:r>
          </w:p>
          <w:p w14:paraId="6B68CB6E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Análisis de producto.</w:t>
            </w:r>
          </w:p>
          <w:p w14:paraId="2E51376B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Investigaciones.</w:t>
            </w:r>
          </w:p>
          <w:p w14:paraId="7CC7DE02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Trabajos colaborativos y cooperativos.</w:t>
            </w:r>
          </w:p>
          <w:p w14:paraId="1A9CE046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Trabajos individuales y grupales</w:t>
            </w:r>
          </w:p>
          <w:p w14:paraId="0F54A67D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Exposiciones-dialogadas, Debates, Planteos de situaciones problemáticas, análisis, puesta en común y derivación de conclusiones, aula-taller, Trabajo en equipo.</w:t>
            </w:r>
          </w:p>
          <w:p w14:paraId="3D83C0B5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Si fuera posible en una de las unidades se podrá investigar en Internet sobre alguna temática de interés de los estudiantes, realizando un trabajo Inter.-cátedra con los docentes de Informática.</w:t>
            </w:r>
          </w:p>
          <w:p w14:paraId="0284BB8C" w14:textId="77777777" w:rsidR="00FF0B20" w:rsidRPr="000260D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Programación conjunta con docentes y alumnos de viajes de estudio para una mejor integración de los contenidos teóricos – prácticos por medio del contacto con otros ámbitos sociales de trabajo, estudio y de recreación.</w:t>
            </w:r>
          </w:p>
          <w:p w14:paraId="391B8A87" w14:textId="46975702" w:rsidR="00FF0B20" w:rsidRDefault="00FF0B20" w:rsidP="009356B4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Empleo del Cine y/o videos como motivador e integrador del aprendizaje teórico – práctico.</w:t>
            </w:r>
          </w:p>
          <w:p w14:paraId="36F1CC48" w14:textId="77777777" w:rsidR="002B3978" w:rsidRPr="000260D0" w:rsidRDefault="002B3978" w:rsidP="002B3978">
            <w:pPr>
              <w:pStyle w:val="Prrafodelista"/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</w:p>
          <w:p w14:paraId="0474CD8A" w14:textId="77777777" w:rsidR="002A368A" w:rsidRPr="002A368A" w:rsidRDefault="002A368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012EBA" w:rsidRPr="00FD059E" w14:paraId="55A65096" w14:textId="77777777" w:rsidTr="002A368A">
        <w:trPr>
          <w:trHeight w:val="366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4AAC1466" w14:textId="77777777" w:rsidR="008646F7" w:rsidRPr="002B3978" w:rsidRDefault="00012EBA" w:rsidP="008646F7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  <w:p w14:paraId="175C93FF" w14:textId="716BABD6" w:rsidR="002B3978" w:rsidRPr="002B3978" w:rsidRDefault="002B3978" w:rsidP="002B3978">
            <w:p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</w:p>
        </w:tc>
      </w:tr>
      <w:tr w:rsidR="00012EBA" w:rsidRPr="00FD059E" w14:paraId="4FD36461" w14:textId="77777777" w:rsidTr="002A368A">
        <w:trPr>
          <w:trHeight w:val="30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86E781C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PRIMER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7102C068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1F532361" w14:textId="77777777" w:rsidR="00BD7D27" w:rsidRPr="00F10028" w:rsidRDefault="00BD7D27" w:rsidP="00BD7D27">
            <w:pPr>
              <w:pStyle w:val="Prrafodelista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tbl>
            <w:tblPr>
              <w:tblW w:w="5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1364"/>
              <w:gridCol w:w="409"/>
              <w:gridCol w:w="731"/>
              <w:gridCol w:w="743"/>
              <w:gridCol w:w="504"/>
            </w:tblGrid>
            <w:tr w:rsidR="00BD7D27" w:rsidRPr="00F10028" w14:paraId="5AC7D4B3" w14:textId="77777777" w:rsidTr="00BD7D27">
              <w:trPr>
                <w:trHeight w:val="343"/>
              </w:trPr>
              <w:tc>
                <w:tcPr>
                  <w:tcW w:w="1458" w:type="dxa"/>
                </w:tcPr>
                <w:p w14:paraId="53811176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64" w:type="dxa"/>
                </w:tcPr>
                <w:p w14:paraId="1987B1D0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Marzo</w:t>
                  </w:r>
                </w:p>
              </w:tc>
              <w:tc>
                <w:tcPr>
                  <w:tcW w:w="1140" w:type="dxa"/>
                  <w:gridSpan w:val="2"/>
                </w:tcPr>
                <w:p w14:paraId="05BD3928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Abril</w:t>
                  </w:r>
                </w:p>
              </w:tc>
              <w:tc>
                <w:tcPr>
                  <w:tcW w:w="1247" w:type="dxa"/>
                  <w:gridSpan w:val="2"/>
                </w:tcPr>
                <w:p w14:paraId="474656AC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Mayo</w:t>
                  </w:r>
                </w:p>
              </w:tc>
            </w:tr>
            <w:tr w:rsidR="00BD7D27" w:rsidRPr="00F10028" w14:paraId="04D69F87" w14:textId="77777777" w:rsidTr="00BD7D27">
              <w:trPr>
                <w:trHeight w:val="324"/>
              </w:trPr>
              <w:tc>
                <w:tcPr>
                  <w:tcW w:w="1458" w:type="dxa"/>
                </w:tcPr>
                <w:p w14:paraId="3F37CFAA" w14:textId="7F94533B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4" w:type="dxa"/>
                  <w:shd w:val="clear" w:color="auto" w:fill="FF0000"/>
                </w:tcPr>
                <w:p w14:paraId="5B26712A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6CD0523D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30" w:type="dxa"/>
                  <w:tcBorders>
                    <w:left w:val="single" w:sz="4" w:space="0" w:color="auto"/>
                  </w:tcBorders>
                </w:tcPr>
                <w:p w14:paraId="0EEFE347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47" w:type="dxa"/>
                  <w:gridSpan w:val="2"/>
                </w:tcPr>
                <w:p w14:paraId="23EECAAD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D7D27" w:rsidRPr="00F10028" w14:paraId="3A302C88" w14:textId="77777777" w:rsidTr="00BD7D27">
              <w:trPr>
                <w:trHeight w:val="324"/>
              </w:trPr>
              <w:tc>
                <w:tcPr>
                  <w:tcW w:w="1458" w:type="dxa"/>
                </w:tcPr>
                <w:p w14:paraId="38B2AD8C" w14:textId="24AB02A6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39B8B3D8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</w:tcPr>
                <w:p w14:paraId="7DD83317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30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6A2D0073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43" w:type="dxa"/>
                  <w:tcBorders>
                    <w:right w:val="nil"/>
                  </w:tcBorders>
                  <w:shd w:val="clear" w:color="auto" w:fill="FF0000"/>
                </w:tcPr>
                <w:p w14:paraId="5B7728CC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3" w:type="dxa"/>
                  <w:tcBorders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0564FEF7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19C47C0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33794EDE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64B3BA1" w14:textId="77777777" w:rsidTr="002A368A">
        <w:trPr>
          <w:trHeight w:val="35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7BBEACE2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SEGUNDO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5CFB5D86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4DE08208" w14:textId="77777777" w:rsidR="00BD7D27" w:rsidRPr="00F10028" w:rsidRDefault="00BD7D27" w:rsidP="00BD7D27">
            <w:pPr>
              <w:pStyle w:val="Prrafodelista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tbl>
            <w:tblPr>
              <w:tblW w:w="54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1272"/>
              <w:gridCol w:w="526"/>
              <w:gridCol w:w="628"/>
              <w:gridCol w:w="956"/>
              <w:gridCol w:w="596"/>
            </w:tblGrid>
            <w:tr w:rsidR="00BD7D27" w:rsidRPr="00F10028" w14:paraId="76095FF0" w14:textId="77777777" w:rsidTr="00BD7D27">
              <w:trPr>
                <w:trHeight w:val="321"/>
              </w:trPr>
              <w:tc>
                <w:tcPr>
                  <w:tcW w:w="1458" w:type="dxa"/>
                </w:tcPr>
                <w:p w14:paraId="38E957C1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2" w:type="dxa"/>
                </w:tcPr>
                <w:p w14:paraId="723CE264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Junio</w:t>
                  </w:r>
                </w:p>
              </w:tc>
              <w:tc>
                <w:tcPr>
                  <w:tcW w:w="1154" w:type="dxa"/>
                  <w:gridSpan w:val="2"/>
                </w:tcPr>
                <w:p w14:paraId="24C60B98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Julio</w:t>
                  </w:r>
                </w:p>
              </w:tc>
              <w:tc>
                <w:tcPr>
                  <w:tcW w:w="1552" w:type="dxa"/>
                  <w:gridSpan w:val="2"/>
                </w:tcPr>
                <w:p w14:paraId="5CB78408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Agosto</w:t>
                  </w:r>
                </w:p>
              </w:tc>
            </w:tr>
            <w:tr w:rsidR="00BD7D27" w:rsidRPr="00F10028" w14:paraId="242A796C" w14:textId="77777777" w:rsidTr="00BD7D27">
              <w:trPr>
                <w:trHeight w:val="303"/>
              </w:trPr>
              <w:tc>
                <w:tcPr>
                  <w:tcW w:w="1458" w:type="dxa"/>
                </w:tcPr>
                <w:p w14:paraId="62D34FB7" w14:textId="0BBD8788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 w:rsidR="00BB2CD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2" w:type="dxa"/>
                  <w:shd w:val="clear" w:color="auto" w:fill="FF0000"/>
                </w:tcPr>
                <w:p w14:paraId="533434D0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tcBorders>
                    <w:right w:val="single" w:sz="4" w:space="0" w:color="auto"/>
                  </w:tcBorders>
                </w:tcPr>
                <w:p w14:paraId="14DAE49C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C80EE5E" w14:textId="2B1D4A30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52" w:type="dxa"/>
                  <w:gridSpan w:val="2"/>
                </w:tcPr>
                <w:p w14:paraId="694560BE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D7D27" w:rsidRPr="00F10028" w14:paraId="7314DC44" w14:textId="77777777" w:rsidTr="00BD7D27">
              <w:trPr>
                <w:trHeight w:val="321"/>
              </w:trPr>
              <w:tc>
                <w:tcPr>
                  <w:tcW w:w="1458" w:type="dxa"/>
                </w:tcPr>
                <w:p w14:paraId="0C80E0C8" w14:textId="3CEFAF69" w:rsidR="00BD7D27" w:rsidRPr="00F10028" w:rsidRDefault="00BB2CD0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2" w:type="dxa"/>
                  <w:shd w:val="clear" w:color="auto" w:fill="FF0000"/>
                </w:tcPr>
                <w:p w14:paraId="1B16F02E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5A08CBB5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1E7BC509" w14:textId="2E19B40E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</w:t>
                  </w:r>
                </w:p>
              </w:tc>
              <w:tc>
                <w:tcPr>
                  <w:tcW w:w="1552" w:type="dxa"/>
                  <w:gridSpan w:val="2"/>
                  <w:shd w:val="clear" w:color="auto" w:fill="FF0000"/>
                </w:tcPr>
                <w:p w14:paraId="0D429B6D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D7D27" w:rsidRPr="00F10028" w14:paraId="23A52349" w14:textId="77777777" w:rsidTr="00BD7D27">
              <w:trPr>
                <w:trHeight w:val="303"/>
              </w:trPr>
              <w:tc>
                <w:tcPr>
                  <w:tcW w:w="1458" w:type="dxa"/>
                </w:tcPr>
                <w:p w14:paraId="0253089B" w14:textId="11359BC1" w:rsidR="00BD7D27" w:rsidRPr="00F10028" w:rsidRDefault="00BB2CD0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2" w:type="dxa"/>
                </w:tcPr>
                <w:p w14:paraId="46FEBB67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5684093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7B821F4A" w14:textId="1DB3E9C2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56" w:type="dxa"/>
                  <w:tcBorders>
                    <w:right w:val="nil"/>
                  </w:tcBorders>
                  <w:shd w:val="clear" w:color="auto" w:fill="FF0000"/>
                </w:tcPr>
                <w:p w14:paraId="49F75C8F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96" w:type="dxa"/>
                  <w:tcBorders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31A6AB66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23FCE99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54E59328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12E1261" w14:textId="77777777" w:rsidTr="002A368A">
        <w:trPr>
          <w:trHeight w:val="495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F3B37A7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lastRenderedPageBreak/>
              <w:t>TERCER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6DD2C2EE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1B1C03DD" w14:textId="77777777" w:rsidR="00BD7D27" w:rsidRPr="00F10028" w:rsidRDefault="00BD7D27" w:rsidP="00BD7D27">
            <w:pPr>
              <w:pStyle w:val="Prrafodelista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tbl>
            <w:tblPr>
              <w:tblW w:w="7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2022"/>
              <w:gridCol w:w="1847"/>
              <w:gridCol w:w="1875"/>
            </w:tblGrid>
            <w:tr w:rsidR="00BD7D27" w:rsidRPr="00F10028" w14:paraId="1E484221" w14:textId="77777777" w:rsidTr="00BB2CD0">
              <w:trPr>
                <w:trHeight w:val="310"/>
              </w:trPr>
              <w:tc>
                <w:tcPr>
                  <w:tcW w:w="1456" w:type="dxa"/>
                </w:tcPr>
                <w:p w14:paraId="1CCCFCEB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22" w:type="dxa"/>
                </w:tcPr>
                <w:p w14:paraId="585AA93C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Septiembre</w:t>
                  </w:r>
                </w:p>
              </w:tc>
              <w:tc>
                <w:tcPr>
                  <w:tcW w:w="1847" w:type="dxa"/>
                </w:tcPr>
                <w:p w14:paraId="291B4CE6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Octubre</w:t>
                  </w:r>
                </w:p>
              </w:tc>
              <w:tc>
                <w:tcPr>
                  <w:tcW w:w="1875" w:type="dxa"/>
                </w:tcPr>
                <w:p w14:paraId="1761CED3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Noviembre</w:t>
                  </w:r>
                </w:p>
              </w:tc>
            </w:tr>
            <w:tr w:rsidR="00BD7D27" w:rsidRPr="00F10028" w14:paraId="1FD10A5F" w14:textId="77777777" w:rsidTr="004F65EE">
              <w:trPr>
                <w:trHeight w:val="292"/>
              </w:trPr>
              <w:tc>
                <w:tcPr>
                  <w:tcW w:w="1456" w:type="dxa"/>
                </w:tcPr>
                <w:p w14:paraId="04C7BCF7" w14:textId="11103C31" w:rsidR="00BD7D27" w:rsidRPr="00F10028" w:rsidRDefault="00BB2CD0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22" w:type="dxa"/>
                  <w:shd w:val="clear" w:color="auto" w:fill="FF0000"/>
                </w:tcPr>
                <w:p w14:paraId="0F06A3C0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7" w:type="dxa"/>
                  <w:shd w:val="clear" w:color="auto" w:fill="FF0000"/>
                </w:tcPr>
                <w:p w14:paraId="0CC4B300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75" w:type="dxa"/>
                  <w:shd w:val="clear" w:color="auto" w:fill="FF0000"/>
                </w:tcPr>
                <w:p w14:paraId="7113CDF4" w14:textId="77777777" w:rsidR="00BD7D27" w:rsidRPr="00F10028" w:rsidRDefault="00BD7D27" w:rsidP="00AA338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98D0651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2E328135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423833F5" w14:textId="66999D40" w:rsidR="00BC21DD" w:rsidRPr="00012EBA" w:rsidRDefault="00BC21DD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2A368A" w:rsidRPr="00FD059E" w14:paraId="67681051" w14:textId="77777777" w:rsidTr="002A368A">
        <w:trPr>
          <w:trHeight w:val="353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F83B494" w14:textId="77777777" w:rsidR="002A368A" w:rsidRPr="00012EBA" w:rsidRDefault="002A368A" w:rsidP="009356B4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(incluye criterios de evaluación)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63C8A939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Evaluación grupal e individual.</w:t>
            </w:r>
          </w:p>
          <w:p w14:paraId="2410E0A0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Carpeta de Trabajos Prácticos; Esquicios y Maquetas.</w:t>
            </w:r>
          </w:p>
          <w:p w14:paraId="368629B3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Asistencia a clase, mínima a cumplir 80% (ochenta por ciento).</w:t>
            </w:r>
          </w:p>
          <w:p w14:paraId="53FA8E1E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Proceso evolutivo a partir del seguimiento en el taller.</w:t>
            </w:r>
          </w:p>
          <w:p w14:paraId="4E2B09C9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Participación y conducta en clase.</w:t>
            </w:r>
          </w:p>
          <w:p w14:paraId="64234BA5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Correcto manejo de los contenidos y alcances de la asignatura.</w:t>
            </w:r>
          </w:p>
          <w:p w14:paraId="3919DACC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Criterios y capacidad para la resolución de problemas planteados.</w:t>
            </w:r>
          </w:p>
          <w:p w14:paraId="2FEBA67E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Contar con integración y síntesis entre los distintos conceptos y procedimientos seguidos.</w:t>
            </w:r>
          </w:p>
          <w:p w14:paraId="7E5EF634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La evaluación general de la asignatura es individual</w:t>
            </w:r>
          </w:p>
          <w:p w14:paraId="1C181F34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Mínimo 80% de Asistencia a Clases.</w:t>
            </w:r>
          </w:p>
          <w:p w14:paraId="6471E089" w14:textId="13C5AB06" w:rsidR="00FF0B2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Carpeta de Trabajo Práctico Aprobada: con el 100% de los Trabajos Prácticos, Esquicios, etc. aprobados.</w:t>
            </w:r>
          </w:p>
          <w:p w14:paraId="213EC638" w14:textId="3A516A3C" w:rsidR="00AA3380" w:rsidRPr="00AA3380" w:rsidRDefault="00AA338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Nota promedio de los tres trimestres 7,00 (siete) puntos; debiendo corresponder un mínimo de 7,00 (siete), también el último trimestre, previsto para el año lectivo.</w:t>
            </w:r>
          </w:p>
          <w:p w14:paraId="7C75D831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Las </w:t>
            </w:r>
            <w:r w:rsidRPr="000260D0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actividades obligatorias</w:t>
            </w: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 y la aprobación de las </w:t>
            </w:r>
            <w:r w:rsidRPr="000260D0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autoevaluaciones</w:t>
            </w: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 que comprenden una serie de preguntas y ejercicios integradores referidos a todos los temas abordados. </w:t>
            </w:r>
          </w:p>
          <w:p w14:paraId="4FF3C6DC" w14:textId="77777777" w:rsidR="00FF0B20" w:rsidRPr="000260D0" w:rsidRDefault="00FF0B20" w:rsidP="00FF0B2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En cada actividad se tendrá en cuenta la calidad de la participación/realización de los estudiantes en relación a los siguientes criterios:</w:t>
            </w:r>
          </w:p>
          <w:p w14:paraId="5620D7E3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Exponer conocimientos claros y precisos de los contenidos conceptuales que den cuenta de una abordaje atento y profundo de los contenidos (lecturas, videos, sitios web, etc.) propuestos en la materia.</w:t>
            </w:r>
          </w:p>
          <w:p w14:paraId="450703DE" w14:textId="77777777" w:rsidR="00FF0B20" w:rsidRPr="000260D0" w:rsidRDefault="00FF0B20" w:rsidP="00AA338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Relacionar temas entre sí y argumentar posiciones, decisiones, análisis e interpretaciones en las instancias de intercambio.</w:t>
            </w:r>
          </w:p>
          <w:p w14:paraId="5AB38B73" w14:textId="392C44C6" w:rsidR="002A368A" w:rsidRDefault="00FF0B20" w:rsidP="00FF0B20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Respetar los plazos estipulados en el cronograma.</w:t>
            </w:r>
          </w:p>
          <w:p w14:paraId="34F99F7B" w14:textId="77777777" w:rsidR="002A368A" w:rsidRPr="002A368A" w:rsidRDefault="002A368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</w:tbl>
    <w:p w14:paraId="1E46DD14" w14:textId="77777777" w:rsidR="0089214F" w:rsidRDefault="0089214F">
      <w:pPr>
        <w:pStyle w:val="Textoindependiente"/>
        <w:spacing w:before="4" w:after="1"/>
        <w:rPr>
          <w:rFonts w:ascii="Arial MT"/>
          <w:b w:val="0"/>
          <w:sz w:val="24"/>
        </w:rPr>
      </w:pPr>
    </w:p>
    <w:p w14:paraId="1F9C0017" w14:textId="77777777" w:rsidR="0089214F" w:rsidRDefault="0089214F">
      <w:pPr>
        <w:pStyle w:val="Textoindependiente"/>
        <w:spacing w:before="3"/>
        <w:rPr>
          <w:rFonts w:ascii="Arial MT"/>
          <w:b w:val="0"/>
          <w:sz w:val="23"/>
        </w:rPr>
      </w:pPr>
    </w:p>
    <w:p w14:paraId="3EBC3232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DE78B6" w14:textId="77777777" w:rsidR="0089214F" w:rsidRDefault="0089214F">
      <w:pPr>
        <w:pStyle w:val="Textoindependiente"/>
        <w:rPr>
          <w:b w:val="0"/>
          <w:sz w:val="20"/>
        </w:rPr>
      </w:pPr>
    </w:p>
    <w:p w14:paraId="75C9C212" w14:textId="77777777" w:rsidR="0089214F" w:rsidRDefault="0089214F">
      <w:pPr>
        <w:pStyle w:val="Textoindependiente"/>
        <w:spacing w:before="2"/>
        <w:rPr>
          <w:b w:val="0"/>
          <w:sz w:val="27"/>
        </w:rPr>
      </w:pPr>
    </w:p>
    <w:p w14:paraId="58271237" w14:textId="77777777" w:rsidR="006A7237" w:rsidRDefault="006A7237">
      <w:pPr>
        <w:spacing w:before="56"/>
        <w:ind w:right="227"/>
        <w:jc w:val="right"/>
      </w:pPr>
    </w:p>
    <w:p w14:paraId="6DF2B48D" w14:textId="77777777" w:rsidR="006A7237" w:rsidRDefault="006A7237">
      <w:pPr>
        <w:spacing w:before="56"/>
        <w:ind w:right="227"/>
        <w:jc w:val="right"/>
      </w:pPr>
    </w:p>
    <w:p w14:paraId="130566A2" w14:textId="77777777" w:rsidR="006A7237" w:rsidRDefault="006A7237">
      <w:pPr>
        <w:spacing w:before="56"/>
        <w:ind w:right="227"/>
        <w:jc w:val="right"/>
      </w:pPr>
    </w:p>
    <w:p w14:paraId="513F0D6C" w14:textId="77777777" w:rsidR="006A7237" w:rsidRDefault="006A7237">
      <w:pPr>
        <w:spacing w:before="56"/>
        <w:ind w:right="227"/>
        <w:jc w:val="right"/>
      </w:pPr>
    </w:p>
    <w:p w14:paraId="7AF2C764" w14:textId="77777777" w:rsidR="006A7237" w:rsidRDefault="006A7237">
      <w:pPr>
        <w:spacing w:before="56"/>
        <w:ind w:right="227"/>
        <w:jc w:val="right"/>
      </w:pPr>
    </w:p>
    <w:p w14:paraId="4ED83B64" w14:textId="77777777" w:rsidR="006A7237" w:rsidRDefault="006A7237">
      <w:pPr>
        <w:spacing w:before="56"/>
        <w:ind w:right="227"/>
        <w:jc w:val="right"/>
      </w:pPr>
    </w:p>
    <w:p w14:paraId="586B531A" w14:textId="77777777" w:rsidR="006A7237" w:rsidRDefault="006A7237">
      <w:pPr>
        <w:spacing w:before="56"/>
        <w:ind w:right="227"/>
        <w:jc w:val="right"/>
      </w:pPr>
    </w:p>
    <w:p w14:paraId="285FFC3D" w14:textId="77777777" w:rsidR="006A7237" w:rsidRDefault="006A7237">
      <w:pPr>
        <w:spacing w:before="56"/>
        <w:ind w:right="227"/>
        <w:jc w:val="right"/>
      </w:pPr>
    </w:p>
    <w:p w14:paraId="055C8A4E" w14:textId="77777777" w:rsidR="006A7237" w:rsidRDefault="006A7237">
      <w:pPr>
        <w:spacing w:before="56"/>
        <w:ind w:right="227"/>
        <w:jc w:val="right"/>
      </w:pPr>
    </w:p>
    <w:p w14:paraId="4A327327" w14:textId="77777777" w:rsidR="006A7237" w:rsidRDefault="006A7237">
      <w:pPr>
        <w:spacing w:before="56"/>
        <w:ind w:right="227"/>
        <w:jc w:val="right"/>
      </w:pPr>
    </w:p>
    <w:p w14:paraId="0C788E71" w14:textId="77777777" w:rsidR="006A7237" w:rsidRDefault="006A7237">
      <w:pPr>
        <w:spacing w:before="56"/>
        <w:ind w:right="227"/>
        <w:jc w:val="right"/>
      </w:pPr>
    </w:p>
    <w:p w14:paraId="07FD2E6A" w14:textId="77777777" w:rsidR="006A7237" w:rsidRPr="006A7237" w:rsidRDefault="006A7237" w:rsidP="006A7237"/>
    <w:p w14:paraId="16EA562D" w14:textId="77777777" w:rsidR="006A7237" w:rsidRDefault="006A7237" w:rsidP="006A7237"/>
    <w:p w14:paraId="36F8C2A2" w14:textId="77777777" w:rsidR="006A7237" w:rsidRPr="006A7237" w:rsidRDefault="006A7237" w:rsidP="006A7237">
      <w:pPr>
        <w:tabs>
          <w:tab w:val="left" w:pos="1845"/>
        </w:tabs>
      </w:pPr>
      <w:r>
        <w:tab/>
      </w:r>
    </w:p>
    <w:p w14:paraId="004F82DE" w14:textId="77777777" w:rsidR="0089214F" w:rsidRPr="006A7237" w:rsidRDefault="0089214F" w:rsidP="006A7237">
      <w:pPr>
        <w:tabs>
          <w:tab w:val="left" w:pos="0"/>
        </w:tabs>
      </w:pPr>
    </w:p>
    <w:sectPr w:rsidR="0089214F" w:rsidRPr="006A7237" w:rsidSect="008646F7">
      <w:headerReference w:type="default" r:id="rId7"/>
      <w:type w:val="continuous"/>
      <w:pgSz w:w="12240" w:h="15840"/>
      <w:pgMar w:top="1985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D59D" w14:textId="77777777" w:rsidR="00764B86" w:rsidRDefault="00764B86" w:rsidP="006A7237">
      <w:r>
        <w:separator/>
      </w:r>
    </w:p>
  </w:endnote>
  <w:endnote w:type="continuationSeparator" w:id="0">
    <w:p w14:paraId="0A4DE4A2" w14:textId="77777777" w:rsidR="00764B86" w:rsidRDefault="00764B86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EBEE" w14:textId="77777777" w:rsidR="00764B86" w:rsidRDefault="00764B86" w:rsidP="006A7237">
      <w:r>
        <w:separator/>
      </w:r>
    </w:p>
  </w:footnote>
  <w:footnote w:type="continuationSeparator" w:id="0">
    <w:p w14:paraId="484E4EE9" w14:textId="77777777" w:rsidR="00764B86" w:rsidRDefault="00764B86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3D06" w14:textId="434187EB" w:rsidR="006A7237" w:rsidRDefault="008646F7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08153E" wp14:editId="1773EA78">
          <wp:simplePos x="0" y="0"/>
          <wp:positionH relativeFrom="column">
            <wp:posOffset>-171450</wp:posOffset>
          </wp:positionH>
          <wp:positionV relativeFrom="paragraph">
            <wp:posOffset>-152400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7DCBA" w14:textId="77777777" w:rsidR="006A7237" w:rsidRDefault="006A7237">
    <w:pPr>
      <w:pStyle w:val="Encabezado"/>
    </w:pPr>
  </w:p>
  <w:p w14:paraId="75FBCBB2" w14:textId="77777777" w:rsidR="006A7237" w:rsidRDefault="006A7237">
    <w:pPr>
      <w:pStyle w:val="Encabezado"/>
    </w:pPr>
  </w:p>
  <w:p w14:paraId="57C25CE1" w14:textId="77777777" w:rsidR="006A7237" w:rsidRDefault="006A7237">
    <w:pPr>
      <w:pStyle w:val="Encabezado"/>
    </w:pPr>
  </w:p>
  <w:p w14:paraId="56720F42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D33"/>
    <w:multiLevelType w:val="multilevel"/>
    <w:tmpl w:val="C0C854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60165"/>
    <w:multiLevelType w:val="hybridMultilevel"/>
    <w:tmpl w:val="4734F8AC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3F36"/>
    <w:multiLevelType w:val="multilevel"/>
    <w:tmpl w:val="7DC20C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7084E"/>
    <w:multiLevelType w:val="hybridMultilevel"/>
    <w:tmpl w:val="AFBA0B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339"/>
    <w:multiLevelType w:val="multilevel"/>
    <w:tmpl w:val="7FD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62A69"/>
    <w:multiLevelType w:val="multilevel"/>
    <w:tmpl w:val="4FBA00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D3CF1"/>
    <w:multiLevelType w:val="hybridMultilevel"/>
    <w:tmpl w:val="4FD02D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E51E6"/>
    <w:multiLevelType w:val="multilevel"/>
    <w:tmpl w:val="4F3665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73204"/>
    <w:multiLevelType w:val="hybridMultilevel"/>
    <w:tmpl w:val="FFACF5B8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43E2"/>
    <w:multiLevelType w:val="multilevel"/>
    <w:tmpl w:val="06843B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66E26"/>
    <w:multiLevelType w:val="multilevel"/>
    <w:tmpl w:val="CBCA7A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9264D"/>
    <w:multiLevelType w:val="multilevel"/>
    <w:tmpl w:val="38CE92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FE6"/>
    <w:multiLevelType w:val="multilevel"/>
    <w:tmpl w:val="2DE6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802571"/>
    <w:multiLevelType w:val="multilevel"/>
    <w:tmpl w:val="389C30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0D3322"/>
    <w:multiLevelType w:val="multilevel"/>
    <w:tmpl w:val="989E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90091"/>
    <w:multiLevelType w:val="multilevel"/>
    <w:tmpl w:val="CAEA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01E8F"/>
    <w:multiLevelType w:val="multilevel"/>
    <w:tmpl w:val="29B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D6699"/>
    <w:multiLevelType w:val="multilevel"/>
    <w:tmpl w:val="7BDC46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D6597"/>
    <w:multiLevelType w:val="multilevel"/>
    <w:tmpl w:val="400689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82E28"/>
    <w:multiLevelType w:val="multilevel"/>
    <w:tmpl w:val="07163C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DE34F9"/>
    <w:multiLevelType w:val="multilevel"/>
    <w:tmpl w:val="E32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4066B"/>
    <w:multiLevelType w:val="hybridMultilevel"/>
    <w:tmpl w:val="C074AE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A41CD"/>
    <w:multiLevelType w:val="multilevel"/>
    <w:tmpl w:val="3404E9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10D2A"/>
    <w:multiLevelType w:val="hybridMultilevel"/>
    <w:tmpl w:val="6B24B0E8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F02"/>
    <w:multiLevelType w:val="multilevel"/>
    <w:tmpl w:val="750484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A2858"/>
    <w:multiLevelType w:val="multilevel"/>
    <w:tmpl w:val="D114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C64F01"/>
    <w:multiLevelType w:val="hybridMultilevel"/>
    <w:tmpl w:val="3ADECC8C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54A50"/>
    <w:multiLevelType w:val="hybridMultilevel"/>
    <w:tmpl w:val="31CA7B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62307"/>
    <w:multiLevelType w:val="multilevel"/>
    <w:tmpl w:val="0DB8B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209C9"/>
    <w:multiLevelType w:val="multilevel"/>
    <w:tmpl w:val="1390C2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F6486E"/>
    <w:multiLevelType w:val="hybridMultilevel"/>
    <w:tmpl w:val="B600BC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29F5"/>
    <w:multiLevelType w:val="hybridMultilevel"/>
    <w:tmpl w:val="8F9AA7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D6A43"/>
    <w:multiLevelType w:val="multilevel"/>
    <w:tmpl w:val="AAE6C7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9024C"/>
    <w:multiLevelType w:val="multilevel"/>
    <w:tmpl w:val="80B407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BA740A"/>
    <w:multiLevelType w:val="multilevel"/>
    <w:tmpl w:val="D9E6F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7" w15:restartNumberingAfterBreak="0">
    <w:nsid w:val="660E7F8D"/>
    <w:multiLevelType w:val="hybridMultilevel"/>
    <w:tmpl w:val="411641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C60A3"/>
    <w:multiLevelType w:val="multilevel"/>
    <w:tmpl w:val="4E44EF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9A74E7"/>
    <w:multiLevelType w:val="multilevel"/>
    <w:tmpl w:val="08F648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2D39A8"/>
    <w:multiLevelType w:val="multilevel"/>
    <w:tmpl w:val="48AEAE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E0C2D"/>
    <w:multiLevelType w:val="multilevel"/>
    <w:tmpl w:val="B8DC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14CBF"/>
    <w:multiLevelType w:val="hybridMultilevel"/>
    <w:tmpl w:val="E190D182"/>
    <w:lvl w:ilvl="0" w:tplc="2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 w15:restartNumberingAfterBreak="0">
    <w:nsid w:val="79E931D6"/>
    <w:multiLevelType w:val="multilevel"/>
    <w:tmpl w:val="256AD3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757712"/>
    <w:multiLevelType w:val="multilevel"/>
    <w:tmpl w:val="7AF4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0A3A93"/>
    <w:multiLevelType w:val="multilevel"/>
    <w:tmpl w:val="D1006C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179B9"/>
    <w:multiLevelType w:val="multilevel"/>
    <w:tmpl w:val="F36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2300">
    <w:abstractNumId w:val="36"/>
  </w:num>
  <w:num w:numId="2" w16cid:durableId="2102528678">
    <w:abstractNumId w:val="12"/>
  </w:num>
  <w:num w:numId="3" w16cid:durableId="1846168231">
    <w:abstractNumId w:val="16"/>
  </w:num>
  <w:num w:numId="4" w16cid:durableId="1360858609">
    <w:abstractNumId w:val="37"/>
  </w:num>
  <w:num w:numId="5" w16cid:durableId="1662807934">
    <w:abstractNumId w:val="46"/>
  </w:num>
  <w:num w:numId="6" w16cid:durableId="1083989692">
    <w:abstractNumId w:val="44"/>
  </w:num>
  <w:num w:numId="7" w16cid:durableId="2099670568">
    <w:abstractNumId w:val="8"/>
  </w:num>
  <w:num w:numId="8" w16cid:durableId="126363494">
    <w:abstractNumId w:val="39"/>
  </w:num>
  <w:num w:numId="9" w16cid:durableId="1994596840">
    <w:abstractNumId w:val="1"/>
  </w:num>
  <w:num w:numId="10" w16cid:durableId="277219510">
    <w:abstractNumId w:val="9"/>
  </w:num>
  <w:num w:numId="11" w16cid:durableId="1213272853">
    <w:abstractNumId w:val="41"/>
  </w:num>
  <w:num w:numId="12" w16cid:durableId="1908101274">
    <w:abstractNumId w:val="19"/>
  </w:num>
  <w:num w:numId="13" w16cid:durableId="1695038827">
    <w:abstractNumId w:val="24"/>
  </w:num>
  <w:num w:numId="14" w16cid:durableId="1009212890">
    <w:abstractNumId w:val="18"/>
  </w:num>
  <w:num w:numId="15" w16cid:durableId="1505704320">
    <w:abstractNumId w:val="35"/>
  </w:num>
  <w:num w:numId="16" w16cid:durableId="663507383">
    <w:abstractNumId w:val="38"/>
  </w:num>
  <w:num w:numId="17" w16cid:durableId="1822304388">
    <w:abstractNumId w:val="34"/>
  </w:num>
  <w:num w:numId="18" w16cid:durableId="977760665">
    <w:abstractNumId w:val="27"/>
  </w:num>
  <w:num w:numId="19" w16cid:durableId="195318231">
    <w:abstractNumId w:val="10"/>
  </w:num>
  <w:num w:numId="20" w16cid:durableId="1416246485">
    <w:abstractNumId w:val="28"/>
  </w:num>
  <w:num w:numId="21" w16cid:durableId="1225752178">
    <w:abstractNumId w:val="26"/>
  </w:num>
  <w:num w:numId="22" w16cid:durableId="1452824940">
    <w:abstractNumId w:val="4"/>
  </w:num>
  <w:num w:numId="23" w16cid:durableId="6030709">
    <w:abstractNumId w:val="13"/>
  </w:num>
  <w:num w:numId="24" w16cid:durableId="1024787447">
    <w:abstractNumId w:val="17"/>
  </w:num>
  <w:num w:numId="25" w16cid:durableId="1300725612">
    <w:abstractNumId w:val="15"/>
  </w:num>
  <w:num w:numId="26" w16cid:durableId="1379427685">
    <w:abstractNumId w:val="31"/>
  </w:num>
  <w:num w:numId="27" w16cid:durableId="365761146">
    <w:abstractNumId w:val="20"/>
  </w:num>
  <w:num w:numId="28" w16cid:durableId="535696453">
    <w:abstractNumId w:val="45"/>
  </w:num>
  <w:num w:numId="29" w16cid:durableId="297877798">
    <w:abstractNumId w:val="5"/>
  </w:num>
  <w:num w:numId="30" w16cid:durableId="265508063">
    <w:abstractNumId w:val="23"/>
  </w:num>
  <w:num w:numId="31" w16cid:durableId="661859245">
    <w:abstractNumId w:val="29"/>
  </w:num>
  <w:num w:numId="32" w16cid:durableId="153181798">
    <w:abstractNumId w:val="14"/>
  </w:num>
  <w:num w:numId="33" w16cid:durableId="1575313361">
    <w:abstractNumId w:val="43"/>
  </w:num>
  <w:num w:numId="34" w16cid:durableId="1738085692">
    <w:abstractNumId w:val="42"/>
  </w:num>
  <w:num w:numId="35" w16cid:durableId="884216539">
    <w:abstractNumId w:val="40"/>
  </w:num>
  <w:num w:numId="36" w16cid:durableId="2072000549">
    <w:abstractNumId w:val="33"/>
  </w:num>
  <w:num w:numId="37" w16cid:durableId="159277019">
    <w:abstractNumId w:val="0"/>
  </w:num>
  <w:num w:numId="38" w16cid:durableId="1481847884">
    <w:abstractNumId w:val="7"/>
  </w:num>
  <w:num w:numId="39" w16cid:durableId="841774169">
    <w:abstractNumId w:val="22"/>
  </w:num>
  <w:num w:numId="40" w16cid:durableId="578439558">
    <w:abstractNumId w:val="3"/>
  </w:num>
  <w:num w:numId="41" w16cid:durableId="265041841">
    <w:abstractNumId w:val="25"/>
  </w:num>
  <w:num w:numId="42" w16cid:durableId="1842623617">
    <w:abstractNumId w:val="6"/>
  </w:num>
  <w:num w:numId="43" w16cid:durableId="1587422089">
    <w:abstractNumId w:val="32"/>
  </w:num>
  <w:num w:numId="44" w16cid:durableId="413471923">
    <w:abstractNumId w:val="2"/>
  </w:num>
  <w:num w:numId="45" w16cid:durableId="1998266652">
    <w:abstractNumId w:val="11"/>
  </w:num>
  <w:num w:numId="46" w16cid:durableId="2107916399">
    <w:abstractNumId w:val="30"/>
  </w:num>
  <w:num w:numId="47" w16cid:durableId="161848366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4F"/>
    <w:rsid w:val="00012EBA"/>
    <w:rsid w:val="00051906"/>
    <w:rsid w:val="000D7DB8"/>
    <w:rsid w:val="002A368A"/>
    <w:rsid w:val="002B3978"/>
    <w:rsid w:val="002E3E34"/>
    <w:rsid w:val="00377E58"/>
    <w:rsid w:val="003A6848"/>
    <w:rsid w:val="003E5A47"/>
    <w:rsid w:val="00420477"/>
    <w:rsid w:val="004B16D3"/>
    <w:rsid w:val="004F65EE"/>
    <w:rsid w:val="004F6C1E"/>
    <w:rsid w:val="00532099"/>
    <w:rsid w:val="00622D2B"/>
    <w:rsid w:val="006636F0"/>
    <w:rsid w:val="006A7237"/>
    <w:rsid w:val="00741A6D"/>
    <w:rsid w:val="00764B86"/>
    <w:rsid w:val="00765B7E"/>
    <w:rsid w:val="00832495"/>
    <w:rsid w:val="008646F7"/>
    <w:rsid w:val="0089214F"/>
    <w:rsid w:val="008A03A8"/>
    <w:rsid w:val="009356B4"/>
    <w:rsid w:val="00937E16"/>
    <w:rsid w:val="009465ED"/>
    <w:rsid w:val="009D5F11"/>
    <w:rsid w:val="00A42378"/>
    <w:rsid w:val="00AA3380"/>
    <w:rsid w:val="00AA4091"/>
    <w:rsid w:val="00B07065"/>
    <w:rsid w:val="00B7576F"/>
    <w:rsid w:val="00B949AE"/>
    <w:rsid w:val="00BB2CD0"/>
    <w:rsid w:val="00BC21DD"/>
    <w:rsid w:val="00BD7D27"/>
    <w:rsid w:val="00BF2C3A"/>
    <w:rsid w:val="00C20CDD"/>
    <w:rsid w:val="00C62E5B"/>
    <w:rsid w:val="00DF729A"/>
    <w:rsid w:val="00E1737F"/>
    <w:rsid w:val="00E62B7E"/>
    <w:rsid w:val="00F41F8E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805A"/>
  <w15:docId w15:val="{FF731DDE-32A7-48C2-9765-68E08F4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link w:val="Ttulo3Car"/>
    <w:uiPriority w:val="9"/>
    <w:qFormat/>
    <w:rsid w:val="0042047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20477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42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Fernando Daniel</cp:lastModifiedBy>
  <cp:revision>20</cp:revision>
  <cp:lastPrinted>2022-03-14T15:10:00Z</cp:lastPrinted>
  <dcterms:created xsi:type="dcterms:W3CDTF">2022-04-08T23:03:00Z</dcterms:created>
  <dcterms:modified xsi:type="dcterms:W3CDTF">2023-03-13T15:39:00Z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