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4F" w:rsidRDefault="009B61BC">
      <w:pPr>
        <w:pStyle w:val="Textoindependiente"/>
        <w:rPr>
          <w:rFonts w:ascii="Arial MT"/>
          <w:b w:val="0"/>
          <w:sz w:val="20"/>
        </w:rPr>
      </w:pPr>
      <w:r w:rsidRPr="00A70CD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586BEA" wp14:editId="7E30E890">
            <wp:simplePos x="0" y="0"/>
            <wp:positionH relativeFrom="column">
              <wp:posOffset>-121285</wp:posOffset>
            </wp:positionH>
            <wp:positionV relativeFrom="paragraph">
              <wp:posOffset>155575</wp:posOffset>
            </wp:positionV>
            <wp:extent cx="6584950" cy="1045845"/>
            <wp:effectExtent l="0" t="0" r="6350" b="1905"/>
            <wp:wrapThrough wrapText="bothSides">
              <wp:wrapPolygon edited="0">
                <wp:start x="0" y="0"/>
                <wp:lineTo x="0" y="21246"/>
                <wp:lineTo x="21558" y="21246"/>
                <wp:lineTo x="215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0458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69C" w:rsidRDefault="00BA769C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BA769C" w:rsidRDefault="00BA769C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</w:p>
    <w:p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aconcuadrcula"/>
        <w:tblpPr w:leftFromText="180" w:rightFromText="180" w:vertAnchor="page" w:horzAnchor="margin" w:tblpY="3837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230"/>
        <w:gridCol w:w="3280"/>
        <w:gridCol w:w="4125"/>
      </w:tblGrid>
      <w:tr w:rsidR="00BA769C" w:rsidRPr="00FD059E" w:rsidTr="00BA769C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BA769C" w:rsidRPr="00FD059E" w:rsidTr="00BA769C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BA769C" w:rsidRPr="00012EBA" w:rsidRDefault="00BA769C" w:rsidP="00BA769C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BA769C" w:rsidRPr="00012EBA" w:rsidRDefault="00BB57C1" w:rsidP="00825A16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4</w:t>
            </w:r>
            <w:r w:rsidR="009B61BC">
              <w:rPr>
                <w:lang w:val="es-AR"/>
              </w:rPr>
              <w:t xml:space="preserve"> CSE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BA769C" w:rsidRPr="002A368A" w:rsidRDefault="009B61BC" w:rsidP="009B61BC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ELECTRICIDAD 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A769C" w:rsidRPr="002A368A" w:rsidRDefault="00A24CBE" w:rsidP="00042DE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MUSELLA RENATO PABLO</w:t>
            </w:r>
            <w:r w:rsidR="00825A16"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BA769C" w:rsidRPr="00FD059E" w:rsidTr="00BA769C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BA769C" w:rsidRPr="00FD059E" w:rsidTr="00BA769C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BA769C" w:rsidRPr="002A368A" w:rsidRDefault="00042DEA" w:rsidP="00BB57C1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TALLER </w:t>
            </w:r>
            <w:r w:rsidR="00BB57C1">
              <w:rPr>
                <w:sz w:val="20"/>
                <w:szCs w:val="20"/>
                <w:lang w:val="es-AR"/>
              </w:rPr>
              <w:t>MECATRONICA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A769C" w:rsidRPr="002A368A" w:rsidRDefault="009B61BC" w:rsidP="00825A16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16</w:t>
            </w:r>
          </w:p>
        </w:tc>
      </w:tr>
      <w:tr w:rsidR="00BA769C" w:rsidRPr="00FD059E" w:rsidTr="00FF0D1A">
        <w:trPr>
          <w:trHeight w:val="84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BA769C" w:rsidRPr="00012EBA" w:rsidRDefault="00BA769C" w:rsidP="00BA769C">
            <w:pPr>
              <w:rPr>
                <w:lang w:val="es-AR"/>
              </w:rPr>
            </w:pP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042DEA" w:rsidRPr="000C617A" w:rsidRDefault="00BB57C1" w:rsidP="00E86915">
            <w:pPr>
              <w:pStyle w:val="Textoindependiente"/>
              <w:spacing w:before="120" w:after="120" w:line="276" w:lineRule="auto"/>
              <w:ind w:right="-1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Estudio de una problemática real, conceptos y resolución, elaborando un proyecto, con aplicación </w:t>
            </w:r>
            <w:r w:rsidR="003B0314">
              <w:rPr>
                <w:lang w:val="es-AR"/>
              </w:rPr>
              <w:t>práctica</w:t>
            </w:r>
            <w:r>
              <w:rPr>
                <w:lang w:val="es-AR"/>
              </w:rPr>
              <w:t xml:space="preserve"> objetiva sobre alguna temática de automatización y uso de la mecatrónica con la construcción de la </w:t>
            </w:r>
            <w:r w:rsidR="003B0314">
              <w:rPr>
                <w:lang w:val="es-AR"/>
              </w:rPr>
              <w:t>solución</w:t>
            </w:r>
            <w:r>
              <w:rPr>
                <w:lang w:val="es-AR"/>
              </w:rPr>
              <w:t xml:space="preserve"> a escala o tamaño real (condicionado por financiación)</w:t>
            </w:r>
          </w:p>
          <w:p w:rsidR="00BA769C" w:rsidRPr="002A368A" w:rsidRDefault="00BA769C" w:rsidP="00FF0D1A">
            <w:pPr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BA769C" w:rsidRPr="00FD059E" w:rsidTr="00FF0D1A">
        <w:trPr>
          <w:trHeight w:val="1833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BA769C" w:rsidRPr="00012EBA" w:rsidRDefault="00BA769C" w:rsidP="00BA769C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1D6564" w:rsidRDefault="003B031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Planteos y necesidades de uso de la mecatrónica en distintos ámbitos</w:t>
            </w:r>
          </w:p>
          <w:p w:rsidR="003B0314" w:rsidRDefault="003B031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Elección de un proyecto</w:t>
            </w:r>
          </w:p>
          <w:p w:rsidR="003B0314" w:rsidRDefault="003B031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Concepto y desarrollo de la solución</w:t>
            </w:r>
          </w:p>
          <w:p w:rsidR="003B0314" w:rsidRDefault="003B031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Planificación y fabricación de elementos complementarios</w:t>
            </w:r>
          </w:p>
          <w:p w:rsidR="003B0314" w:rsidRDefault="003B031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Programación y colocación de sensores y componentes electrónicos en el proyecto</w:t>
            </w:r>
          </w:p>
          <w:p w:rsidR="003B0314" w:rsidRPr="00EC356D" w:rsidRDefault="003B0314" w:rsidP="00603674">
            <w:pPr>
              <w:numPr>
                <w:ilvl w:val="0"/>
                <w:numId w:val="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ind w:left="0"/>
              <w:rPr>
                <w:rFonts w:ascii="Segoe UI" w:eastAsia="Times New Roman" w:hAnsi="Segoe UI" w:cs="Segoe UI"/>
                <w:color w:val="000000"/>
                <w:lang w:val="es-MX"/>
              </w:rPr>
            </w:pPr>
            <w:r>
              <w:rPr>
                <w:rFonts w:ascii="Segoe UI" w:eastAsia="Times New Roman" w:hAnsi="Segoe UI" w:cs="Segoe UI"/>
                <w:color w:val="000000"/>
                <w:lang w:val="es-MX"/>
              </w:rPr>
              <w:t>Prueba y optimización de todo el sistema</w:t>
            </w:r>
          </w:p>
          <w:p w:rsidR="00603674" w:rsidRPr="00603674" w:rsidRDefault="00603674" w:rsidP="00603674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s-MX"/>
              </w:rPr>
            </w:pPr>
            <w:r w:rsidRPr="00603674">
              <w:rPr>
                <w:rFonts w:ascii="Arial" w:eastAsia="Times New Roman" w:hAnsi="Arial" w:cs="Arial"/>
                <w:vanish/>
                <w:sz w:val="16"/>
                <w:szCs w:val="16"/>
                <w:lang w:val="es-MX"/>
              </w:rPr>
              <w:t>Principio del formulario</w:t>
            </w:r>
          </w:p>
          <w:p w:rsidR="00BA769C" w:rsidRPr="00603674" w:rsidRDefault="00BA769C" w:rsidP="00042DEA">
            <w:pPr>
              <w:contextualSpacing/>
              <w:rPr>
                <w:sz w:val="20"/>
                <w:szCs w:val="20"/>
                <w:lang w:val="es-MX"/>
              </w:rPr>
            </w:pPr>
          </w:p>
        </w:tc>
      </w:tr>
      <w:tr w:rsidR="00BA769C" w:rsidRPr="00FD059E" w:rsidTr="00E86915">
        <w:trPr>
          <w:trHeight w:val="2968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012EBA" w:rsidRDefault="00BA769C" w:rsidP="00BA769C">
            <w:pPr>
              <w:contextualSpacing/>
              <w:rPr>
                <w:lang w:val="es-AR"/>
              </w:rPr>
            </w:pPr>
          </w:p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</w:tcPr>
          <w:p w:rsidR="00042DEA" w:rsidRPr="00C1607C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3B0314">
              <w:rPr>
                <w:lang w:val="es-AR"/>
              </w:rPr>
              <w:t>BUSQUEDA DEL PROYECTO</w:t>
            </w:r>
          </w:p>
          <w:p w:rsidR="001D6564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Estudio de la necesidad de una demanda mecatrónica especifica</w:t>
            </w:r>
          </w:p>
          <w:p w:rsidR="003B0314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Beneficios del desarrollo de un proyecto</w:t>
            </w:r>
          </w:p>
          <w:p w:rsidR="003B0314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Costos</w:t>
            </w:r>
          </w:p>
          <w:p w:rsidR="003B0314" w:rsidRPr="00C1607C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Planificación y búsqueda de financiación</w:t>
            </w:r>
          </w:p>
          <w:p w:rsidR="00042DEA" w:rsidRPr="00C1607C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3B0314">
              <w:rPr>
                <w:lang w:val="es-AR"/>
              </w:rPr>
              <w:t>DESARROLLO DEL PROYECTO</w:t>
            </w:r>
          </w:p>
          <w:p w:rsidR="001D6564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Diagramación del programa o programas específicos</w:t>
            </w:r>
          </w:p>
          <w:p w:rsidR="003B0314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Diseño, fabricación y puesta a punto de piezas y componentes mecánicos adicionales</w:t>
            </w:r>
          </w:p>
          <w:p w:rsidR="003B0314" w:rsidRPr="00C1607C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Presentación de prototipos</w:t>
            </w:r>
          </w:p>
          <w:p w:rsidR="00042DEA" w:rsidRPr="005B310F" w:rsidRDefault="00042DEA" w:rsidP="00042DEA">
            <w:pPr>
              <w:pStyle w:val="Textoindependiente"/>
              <w:spacing w:before="120" w:after="120"/>
              <w:ind w:left="284"/>
              <w:jc w:val="both"/>
              <w:rPr>
                <w:b w:val="0"/>
                <w:lang w:val="es-AR"/>
              </w:rPr>
            </w:pPr>
            <w:r w:rsidRPr="003B3D07">
              <w:rPr>
                <w:u w:val="single"/>
                <w:lang w:val="es-AR"/>
              </w:rPr>
              <w:t>EJE TEMÁTICO</w:t>
            </w:r>
            <w:r>
              <w:rPr>
                <w:lang w:val="es-AR"/>
              </w:rPr>
              <w:t xml:space="preserve">: </w:t>
            </w:r>
            <w:r w:rsidR="003B0314">
              <w:rPr>
                <w:lang w:val="es-AR"/>
              </w:rPr>
              <w:t>OPTIMIZACION</w:t>
            </w:r>
          </w:p>
          <w:p w:rsidR="00834E10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Uso de la solución, estudio de comportamiento</w:t>
            </w:r>
          </w:p>
          <w:p w:rsidR="003B0314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Mejoras surgidas del desenvolvimiento</w:t>
            </w:r>
          </w:p>
          <w:p w:rsidR="003B0314" w:rsidRPr="00C1607C" w:rsidRDefault="003B0314" w:rsidP="00042DEA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proofErr w:type="spellStart"/>
            <w:r>
              <w:rPr>
                <w:lang w:val="es-AR"/>
              </w:rPr>
              <w:t>Creacion</w:t>
            </w:r>
            <w:proofErr w:type="spellEnd"/>
            <w:r>
              <w:rPr>
                <w:lang w:val="es-AR"/>
              </w:rPr>
              <w:t xml:space="preserve"> de componentes mecánicos, electrónicos y cambios en el software (si fuera necesario) para la </w:t>
            </w:r>
            <w:r w:rsidR="00176BD9">
              <w:rPr>
                <w:lang w:val="es-AR"/>
              </w:rPr>
              <w:t>implementación</w:t>
            </w:r>
            <w:bookmarkStart w:id="0" w:name="_GoBack"/>
            <w:bookmarkEnd w:id="0"/>
            <w:r>
              <w:rPr>
                <w:lang w:val="es-AR"/>
              </w:rPr>
              <w:t xml:space="preserve"> final</w:t>
            </w:r>
          </w:p>
          <w:p w:rsidR="00201680" w:rsidRDefault="00E86915" w:rsidP="00201680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 w:rsidRPr="003B3D07">
              <w:rPr>
                <w:u w:val="single"/>
                <w:lang w:val="es-AR"/>
              </w:rPr>
              <w:lastRenderedPageBreak/>
              <w:t>EJE TEMÁTICO</w:t>
            </w:r>
            <w:r>
              <w:rPr>
                <w:lang w:val="es-AR"/>
              </w:rPr>
              <w:t xml:space="preserve">: </w:t>
            </w:r>
            <w:r w:rsidR="00201680">
              <w:rPr>
                <w:lang w:val="es-AR"/>
              </w:rPr>
              <w:t>IMPLEMENTACION</w:t>
            </w:r>
          </w:p>
          <w:p w:rsidR="00837C82" w:rsidRDefault="0020168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Presentación de la solución</w:t>
            </w:r>
          </w:p>
          <w:p w:rsidR="00201680" w:rsidRDefault="0020168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Costos del proyecto</w:t>
            </w:r>
          </w:p>
          <w:p w:rsidR="00201680" w:rsidRDefault="0020168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Beneficios en el ámbito de aplicación</w:t>
            </w:r>
          </w:p>
          <w:p w:rsidR="00201680" w:rsidRDefault="0020168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Planes de mantenimiento</w:t>
            </w:r>
          </w:p>
          <w:p w:rsidR="00201680" w:rsidRPr="00C1607C" w:rsidRDefault="00201680" w:rsidP="00E86915">
            <w:pPr>
              <w:pStyle w:val="Textoindependiente"/>
              <w:spacing w:before="120" w:after="120"/>
              <w:ind w:left="284"/>
              <w:jc w:val="both"/>
              <w:rPr>
                <w:lang w:val="es-AR"/>
              </w:rPr>
            </w:pPr>
            <w:r>
              <w:rPr>
                <w:lang w:val="es-AR"/>
              </w:rPr>
              <w:t>Posibles rutas de comercialización y desarrollo de negocios compatibles</w:t>
            </w:r>
          </w:p>
          <w:p w:rsidR="00FF0D1A" w:rsidRPr="00BA769C" w:rsidRDefault="00FF0D1A" w:rsidP="00FF0D1A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86915" w:rsidRPr="00E86915" w:rsidTr="00E86915">
        <w:trPr>
          <w:trHeight w:val="689"/>
        </w:trPr>
        <w:tc>
          <w:tcPr>
            <w:tcW w:w="2660" w:type="dxa"/>
            <w:gridSpan w:val="3"/>
            <w:shd w:val="clear" w:color="auto" w:fill="BFBFBF" w:themeFill="background1" w:themeFillShade="BF"/>
          </w:tcPr>
          <w:p w:rsidR="00E86915" w:rsidRPr="009B61BC" w:rsidRDefault="00E86915" w:rsidP="009B61BC">
            <w:pPr>
              <w:pStyle w:val="Prrafodelista"/>
              <w:numPr>
                <w:ilvl w:val="0"/>
                <w:numId w:val="7"/>
              </w:numPr>
              <w:contextualSpacing/>
              <w:rPr>
                <w:lang w:val="es-AR"/>
              </w:rPr>
            </w:pPr>
            <w:r w:rsidRPr="009B61BC">
              <w:rPr>
                <w:lang w:val="es-AR"/>
              </w:rPr>
              <w:lastRenderedPageBreak/>
              <w:t>BIBLIOGRAFÍA</w:t>
            </w:r>
          </w:p>
        </w:tc>
        <w:tc>
          <w:tcPr>
            <w:tcW w:w="7405" w:type="dxa"/>
            <w:gridSpan w:val="2"/>
          </w:tcPr>
          <w:p w:rsidR="00E86915" w:rsidRPr="00E86915" w:rsidRDefault="00E86915" w:rsidP="00603674">
            <w:pPr>
              <w:pStyle w:val="Textoindependiente"/>
              <w:spacing w:before="120" w:after="120"/>
              <w:ind w:left="284"/>
              <w:jc w:val="both"/>
              <w:rPr>
                <w:sz w:val="20"/>
                <w:szCs w:val="20"/>
                <w:lang w:val="es-AR"/>
              </w:rPr>
            </w:pPr>
            <w:r w:rsidRPr="00E86915">
              <w:rPr>
                <w:sz w:val="20"/>
                <w:szCs w:val="20"/>
                <w:lang w:val="es-AR"/>
              </w:rPr>
              <w:t xml:space="preserve">CARPETA DE TALLERES DE </w:t>
            </w:r>
            <w:r w:rsidR="00603674">
              <w:rPr>
                <w:sz w:val="20"/>
                <w:szCs w:val="20"/>
                <w:lang w:val="es-AR"/>
              </w:rPr>
              <w:t>INFORMATICA</w:t>
            </w:r>
            <w:r w:rsidRPr="00E86915">
              <w:rPr>
                <w:sz w:val="20"/>
                <w:szCs w:val="20"/>
                <w:lang w:val="es-AR"/>
              </w:rPr>
              <w:t xml:space="preserve">, MATERIALES </w:t>
            </w:r>
            <w:r w:rsidR="00603674">
              <w:rPr>
                <w:sz w:val="20"/>
                <w:szCs w:val="20"/>
                <w:lang w:val="es-AR"/>
              </w:rPr>
              <w:t>AUDIOVISUAL (INTERNET)</w:t>
            </w:r>
          </w:p>
        </w:tc>
      </w:tr>
      <w:tr w:rsidR="00BA769C" w:rsidRPr="00FD059E" w:rsidTr="00FF0D1A">
        <w:trPr>
          <w:trHeight w:val="2113"/>
        </w:trPr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:rsidR="00BA769C" w:rsidRPr="00012EBA" w:rsidRDefault="00BA769C" w:rsidP="00BA769C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7405" w:type="dxa"/>
            <w:gridSpan w:val="2"/>
          </w:tcPr>
          <w:p w:rsidR="00E86915" w:rsidRDefault="0046404A" w:rsidP="00E86915">
            <w:pPr>
              <w:rPr>
                <w:rFonts w:ascii="Arial" w:eastAsia="Arial" w:hAnsi="Arial" w:cs="Arial"/>
                <w:lang w:eastAsia="es-ES" w:bidi="es-ES"/>
              </w:rPr>
            </w:pPr>
            <w:r>
              <w:rPr>
                <w:rFonts w:ascii="Arial" w:eastAsia="Arial" w:hAnsi="Arial" w:cs="Arial"/>
                <w:lang w:eastAsia="es-ES" w:bidi="es-ES"/>
              </w:rPr>
              <w:t>Teórico</w:t>
            </w:r>
            <w:r w:rsidR="00EC356D">
              <w:rPr>
                <w:rFonts w:ascii="Arial" w:eastAsia="Arial" w:hAnsi="Arial" w:cs="Arial"/>
                <w:lang w:eastAsia="es-ES" w:bidi="es-ES"/>
              </w:rPr>
              <w:t xml:space="preserve"> – practica, con gran porcentaje en esta </w:t>
            </w:r>
            <w:r>
              <w:rPr>
                <w:rFonts w:ascii="Arial" w:eastAsia="Arial" w:hAnsi="Arial" w:cs="Arial"/>
                <w:lang w:eastAsia="es-ES" w:bidi="es-ES"/>
              </w:rPr>
              <w:t>última</w:t>
            </w:r>
            <w:r w:rsidR="00EC356D">
              <w:rPr>
                <w:rFonts w:ascii="Arial" w:eastAsia="Arial" w:hAnsi="Arial" w:cs="Arial"/>
                <w:lang w:eastAsia="es-ES" w:bidi="es-ES"/>
              </w:rPr>
              <w:t xml:space="preserve"> (practica), además del objetivo primario que es la </w:t>
            </w:r>
            <w:r w:rsidR="00834E10">
              <w:rPr>
                <w:rFonts w:ascii="Arial" w:eastAsia="Arial" w:hAnsi="Arial" w:cs="Arial"/>
                <w:lang w:eastAsia="es-ES" w:bidi="es-ES"/>
              </w:rPr>
              <w:t xml:space="preserve">resolución y desarrollo de herramientas mecatrónicas capaces de resolver problemas industriales específicos, como </w:t>
            </w:r>
            <w:r>
              <w:rPr>
                <w:rFonts w:ascii="Arial" w:eastAsia="Arial" w:hAnsi="Arial" w:cs="Arial"/>
                <w:lang w:eastAsia="es-ES" w:bidi="es-ES"/>
              </w:rPr>
              <w:t>así</w:t>
            </w:r>
            <w:r w:rsidR="00834E10">
              <w:rPr>
                <w:rFonts w:ascii="Arial" w:eastAsia="Arial" w:hAnsi="Arial" w:cs="Arial"/>
                <w:lang w:eastAsia="es-ES" w:bidi="es-ES"/>
              </w:rPr>
              <w:t xml:space="preserve"> también proyectos de automatización de toda índoles comerciales o industrial </w:t>
            </w:r>
          </w:p>
          <w:p w:rsidR="00201680" w:rsidRDefault="00201680" w:rsidP="00E86915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eastAsia="Arial" w:hAnsi="Arial" w:cs="Arial"/>
                <w:lang w:eastAsia="es-ES" w:bidi="es-ES"/>
              </w:rPr>
              <w:t>Creacion</w:t>
            </w:r>
            <w:proofErr w:type="spellEnd"/>
            <w:r>
              <w:rPr>
                <w:rFonts w:ascii="Arial" w:eastAsia="Arial" w:hAnsi="Arial" w:cs="Arial"/>
                <w:lang w:eastAsia="es-ES" w:bidi="es-ES"/>
              </w:rPr>
              <w:t xml:space="preserve"> de un proyecto real en todos los aspectos, comenzando por el desarrollo de la idea, la fabricación, puesta en marcha y la comercialización y aplicación de la solución creada</w:t>
            </w:r>
          </w:p>
          <w:p w:rsidR="00BA769C" w:rsidRPr="002A368A" w:rsidRDefault="003305D4" w:rsidP="00E86915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 xml:space="preserve"> </w:t>
            </w:r>
          </w:p>
        </w:tc>
      </w:tr>
      <w:tr w:rsidR="00BA769C" w:rsidRPr="00FD059E" w:rsidTr="00BA769C">
        <w:trPr>
          <w:trHeight w:val="258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769C" w:rsidRPr="002A368A" w:rsidRDefault="00BA769C" w:rsidP="00BA769C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E86915" w:rsidRPr="00FD059E" w:rsidTr="00E86915">
        <w:trPr>
          <w:trHeight w:val="2959"/>
        </w:trPr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:rsidR="00E86915" w:rsidRPr="009B61BC" w:rsidRDefault="00E86915" w:rsidP="009B61BC">
            <w:pPr>
              <w:pStyle w:val="Prrafodelista"/>
              <w:numPr>
                <w:ilvl w:val="0"/>
                <w:numId w:val="5"/>
              </w:numPr>
              <w:rPr>
                <w:rFonts w:asciiTheme="minorHAnsi" w:eastAsia="Adobe Heiti Std R" w:hAnsiTheme="minorHAnsi" w:cstheme="minorHAnsi"/>
                <w:i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9B61BC">
              <w:rPr>
                <w:i/>
                <w:lang w:val="es-AR"/>
              </w:rPr>
              <w:t>EVALUACIÓN</w:t>
            </w:r>
          </w:p>
        </w:tc>
        <w:tc>
          <w:tcPr>
            <w:tcW w:w="7405" w:type="dxa"/>
            <w:gridSpan w:val="2"/>
          </w:tcPr>
          <w:p w:rsidR="00E86915" w:rsidRPr="009B61BC" w:rsidRDefault="00E86915" w:rsidP="00E86915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 w:rsidRPr="009B61BC">
              <w:rPr>
                <w:rFonts w:asciiTheme="minorHAnsi" w:eastAsia="Adobe Heiti Std R" w:hAnsiTheme="minorHAnsi" w:cstheme="minorHAnsi"/>
                <w:b/>
                <w:lang w:val="es-AR"/>
              </w:rPr>
              <w:t>Participación en clase.</w:t>
            </w:r>
          </w:p>
          <w:p w:rsidR="00603674" w:rsidRPr="009B61BC" w:rsidRDefault="00603674" w:rsidP="00603674">
            <w:pPr>
              <w:rPr>
                <w:rFonts w:asciiTheme="minorHAnsi" w:eastAsia="Adobe Heiti Std R" w:hAnsiTheme="minorHAnsi" w:cstheme="minorHAnsi"/>
                <w:b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>Evaluaciones grupales de resolución de problemas</w:t>
            </w:r>
            <w:r w:rsidR="00201680"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 </w:t>
            </w:r>
            <w:r w:rsidR="00176BD9">
              <w:rPr>
                <w:rFonts w:asciiTheme="minorHAnsi" w:eastAsia="Adobe Heiti Std R" w:hAnsiTheme="minorHAnsi" w:cstheme="minorHAnsi"/>
                <w:b/>
                <w:lang w:val="es-AR"/>
              </w:rPr>
              <w:t>específicos</w:t>
            </w: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 </w:t>
            </w:r>
            <w:r w:rsidR="0046404A">
              <w:rPr>
                <w:rFonts w:asciiTheme="minorHAnsi" w:eastAsia="Adobe Heiti Std R" w:hAnsiTheme="minorHAnsi" w:cstheme="minorHAnsi"/>
                <w:b/>
                <w:lang w:val="es-AR"/>
              </w:rPr>
              <w:t>y propuestas de solución</w:t>
            </w:r>
            <w:r w:rsidR="00201680"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, ingenio colectivo en la </w:t>
            </w:r>
            <w:r w:rsidR="00176BD9">
              <w:rPr>
                <w:rFonts w:asciiTheme="minorHAnsi" w:eastAsia="Adobe Heiti Std R" w:hAnsiTheme="minorHAnsi" w:cstheme="minorHAnsi"/>
                <w:b/>
                <w:lang w:val="es-AR"/>
              </w:rPr>
              <w:t>solución</w:t>
            </w:r>
            <w:r w:rsidR="00201680"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 de problemas</w:t>
            </w:r>
          </w:p>
          <w:p w:rsidR="00E86915" w:rsidRPr="00E86915" w:rsidRDefault="0046404A" w:rsidP="00201680">
            <w:pPr>
              <w:rPr>
                <w:rFonts w:asciiTheme="minorHAnsi" w:eastAsia="Adobe Heiti Std R" w:hAnsiTheme="minorHAnsi" w:cstheme="minorHAnsi"/>
                <w:i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b/>
                <w:lang w:val="es-AR"/>
              </w:rPr>
              <w:t xml:space="preserve">Evaluación y resolución de un proyecto de automatización industrial </w:t>
            </w:r>
            <w:r w:rsidR="00201680">
              <w:rPr>
                <w:rFonts w:asciiTheme="minorHAnsi" w:eastAsia="Adobe Heiti Std R" w:hAnsiTheme="minorHAnsi" w:cstheme="minorHAnsi"/>
                <w:b/>
                <w:lang w:val="es-AR"/>
              </w:rPr>
              <w:t>real</w:t>
            </w:r>
          </w:p>
        </w:tc>
      </w:tr>
    </w:tbl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p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A70CD5">
      <w:headerReference w:type="default" r:id="rId9"/>
      <w:type w:val="continuous"/>
      <w:pgSz w:w="12240" w:h="15840"/>
      <w:pgMar w:top="-97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C4" w:rsidRDefault="004747C4" w:rsidP="006A7237">
      <w:r>
        <w:separator/>
      </w:r>
    </w:p>
  </w:endnote>
  <w:endnote w:type="continuationSeparator" w:id="0">
    <w:p w:rsidR="004747C4" w:rsidRDefault="004747C4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C4" w:rsidRDefault="004747C4" w:rsidP="006A7237">
      <w:r>
        <w:separator/>
      </w:r>
    </w:p>
  </w:footnote>
  <w:footnote w:type="continuationSeparator" w:id="0">
    <w:p w:rsidR="004747C4" w:rsidRDefault="004747C4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53C"/>
    <w:multiLevelType w:val="hybridMultilevel"/>
    <w:tmpl w:val="7E18C0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2B77"/>
    <w:multiLevelType w:val="multilevel"/>
    <w:tmpl w:val="5860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CA0"/>
    <w:multiLevelType w:val="hybridMultilevel"/>
    <w:tmpl w:val="4490D8D4"/>
    <w:lvl w:ilvl="0" w:tplc="FEC42A22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DB06A8C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FC10AEF2">
      <w:numFmt w:val="bullet"/>
      <w:lvlText w:val="o"/>
      <w:lvlJc w:val="left"/>
      <w:pPr>
        <w:ind w:left="1494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F7E6B6BA">
      <w:numFmt w:val="bullet"/>
      <w:lvlText w:val="•"/>
      <w:lvlJc w:val="left"/>
      <w:pPr>
        <w:ind w:left="2573" w:hanging="356"/>
      </w:pPr>
      <w:rPr>
        <w:rFonts w:hint="default"/>
        <w:lang w:val="es-ES" w:eastAsia="es-ES" w:bidi="es-ES"/>
      </w:rPr>
    </w:lvl>
    <w:lvl w:ilvl="4" w:tplc="918A04B2">
      <w:numFmt w:val="bullet"/>
      <w:lvlText w:val="•"/>
      <w:lvlJc w:val="left"/>
      <w:pPr>
        <w:ind w:left="3646" w:hanging="356"/>
      </w:pPr>
      <w:rPr>
        <w:rFonts w:hint="default"/>
        <w:lang w:val="es-ES" w:eastAsia="es-ES" w:bidi="es-ES"/>
      </w:rPr>
    </w:lvl>
    <w:lvl w:ilvl="5" w:tplc="64B6F1EA">
      <w:numFmt w:val="bullet"/>
      <w:lvlText w:val="•"/>
      <w:lvlJc w:val="left"/>
      <w:pPr>
        <w:ind w:left="4719" w:hanging="356"/>
      </w:pPr>
      <w:rPr>
        <w:rFonts w:hint="default"/>
        <w:lang w:val="es-ES" w:eastAsia="es-ES" w:bidi="es-ES"/>
      </w:rPr>
    </w:lvl>
    <w:lvl w:ilvl="6" w:tplc="56C419F0">
      <w:numFmt w:val="bullet"/>
      <w:lvlText w:val="•"/>
      <w:lvlJc w:val="left"/>
      <w:pPr>
        <w:ind w:left="5793" w:hanging="356"/>
      </w:pPr>
      <w:rPr>
        <w:rFonts w:hint="default"/>
        <w:lang w:val="es-ES" w:eastAsia="es-ES" w:bidi="es-ES"/>
      </w:rPr>
    </w:lvl>
    <w:lvl w:ilvl="7" w:tplc="7090CEA8">
      <w:numFmt w:val="bullet"/>
      <w:lvlText w:val="•"/>
      <w:lvlJc w:val="left"/>
      <w:pPr>
        <w:ind w:left="6866" w:hanging="356"/>
      </w:pPr>
      <w:rPr>
        <w:rFonts w:hint="default"/>
        <w:lang w:val="es-ES" w:eastAsia="es-ES" w:bidi="es-ES"/>
      </w:rPr>
    </w:lvl>
    <w:lvl w:ilvl="8" w:tplc="ADECE5E4">
      <w:numFmt w:val="bullet"/>
      <w:lvlText w:val="•"/>
      <w:lvlJc w:val="left"/>
      <w:pPr>
        <w:ind w:left="7939" w:hanging="356"/>
      </w:pPr>
      <w:rPr>
        <w:rFonts w:hint="default"/>
        <w:lang w:val="es-ES" w:eastAsia="es-ES" w:bidi="es-ES"/>
      </w:rPr>
    </w:lvl>
  </w:abstractNum>
  <w:abstractNum w:abstractNumId="4" w15:restartNumberingAfterBreak="0">
    <w:nsid w:val="50452B2C"/>
    <w:multiLevelType w:val="hybridMultilevel"/>
    <w:tmpl w:val="0296A6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22BE7"/>
    <w:multiLevelType w:val="hybridMultilevel"/>
    <w:tmpl w:val="F6026A9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9C"/>
    <w:rsid w:val="00004A22"/>
    <w:rsid w:val="00012EBA"/>
    <w:rsid w:val="000367D8"/>
    <w:rsid w:val="00042DEA"/>
    <w:rsid w:val="000D7DB8"/>
    <w:rsid w:val="00176BD9"/>
    <w:rsid w:val="001D6564"/>
    <w:rsid w:val="00201680"/>
    <w:rsid w:val="00214256"/>
    <w:rsid w:val="00231FCD"/>
    <w:rsid w:val="002A368A"/>
    <w:rsid w:val="002B13A1"/>
    <w:rsid w:val="003305D4"/>
    <w:rsid w:val="003B0314"/>
    <w:rsid w:val="00405083"/>
    <w:rsid w:val="0046404A"/>
    <w:rsid w:val="004747C4"/>
    <w:rsid w:val="00603674"/>
    <w:rsid w:val="00622D2B"/>
    <w:rsid w:val="006A7237"/>
    <w:rsid w:val="0073346A"/>
    <w:rsid w:val="00757E61"/>
    <w:rsid w:val="007F0B9B"/>
    <w:rsid w:val="00825A16"/>
    <w:rsid w:val="00834E10"/>
    <w:rsid w:val="00837C82"/>
    <w:rsid w:val="008450E8"/>
    <w:rsid w:val="0089214F"/>
    <w:rsid w:val="008A6F33"/>
    <w:rsid w:val="00967282"/>
    <w:rsid w:val="009B61BC"/>
    <w:rsid w:val="00A24CBE"/>
    <w:rsid w:val="00A70CD5"/>
    <w:rsid w:val="00A84635"/>
    <w:rsid w:val="00AF17E6"/>
    <w:rsid w:val="00B312FC"/>
    <w:rsid w:val="00BA769C"/>
    <w:rsid w:val="00BB57C1"/>
    <w:rsid w:val="00BC7EA4"/>
    <w:rsid w:val="00C62E5B"/>
    <w:rsid w:val="00C80AA9"/>
    <w:rsid w:val="00CF29BF"/>
    <w:rsid w:val="00E86915"/>
    <w:rsid w:val="00EC356D"/>
    <w:rsid w:val="00ED5DC5"/>
    <w:rsid w:val="00EE5CBA"/>
    <w:rsid w:val="00F70132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D74C8"/>
  <w15:docId w15:val="{09334384-9012-43C9-AEC6-6DBE6BB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6036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0367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0367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72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7560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4962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9196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75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72027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54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641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04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281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21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74413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69124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47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46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0412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07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6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795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97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%20T&#233;cnica\Downloads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57AC-3200-4F1A-BEF8-A5367DC5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Técnica</dc:creator>
  <cp:lastModifiedBy>Renato</cp:lastModifiedBy>
  <cp:revision>3</cp:revision>
  <cp:lastPrinted>2022-03-14T15:10:00Z</cp:lastPrinted>
  <dcterms:created xsi:type="dcterms:W3CDTF">2023-04-11T13:42:00Z</dcterms:created>
  <dcterms:modified xsi:type="dcterms:W3CDTF">2023-04-11T13:42:00Z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